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F766D" w14:textId="77777777" w:rsidR="000B7520" w:rsidRPr="000B7520" w:rsidRDefault="000B7520" w:rsidP="000B7520">
      <w:pPr>
        <w:widowControl w:val="0"/>
        <w:autoSpaceDE w:val="0"/>
        <w:autoSpaceDN w:val="0"/>
        <w:spacing w:after="0" w:line="240" w:lineRule="auto"/>
        <w:jc w:val="right"/>
        <w:outlineLvl w:val="0"/>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Приложение 17</w:t>
      </w:r>
    </w:p>
    <w:p w14:paraId="55BF342C" w14:textId="77777777" w:rsidR="000B7520" w:rsidRPr="000B7520" w:rsidRDefault="000B7520" w:rsidP="000B7520">
      <w:pPr>
        <w:widowControl w:val="0"/>
        <w:autoSpaceDE w:val="0"/>
        <w:autoSpaceDN w:val="0"/>
        <w:spacing w:after="0" w:line="240" w:lineRule="auto"/>
        <w:jc w:val="right"/>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к Закону Липецкой области</w:t>
      </w:r>
    </w:p>
    <w:p w14:paraId="23417080" w14:textId="77777777" w:rsidR="000B7520" w:rsidRPr="000B7520" w:rsidRDefault="000B7520" w:rsidP="000B7520">
      <w:pPr>
        <w:widowControl w:val="0"/>
        <w:autoSpaceDE w:val="0"/>
        <w:autoSpaceDN w:val="0"/>
        <w:spacing w:after="0" w:line="240" w:lineRule="auto"/>
        <w:jc w:val="right"/>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"Об областном бюджете на 2025 год</w:t>
      </w:r>
    </w:p>
    <w:p w14:paraId="2085A349" w14:textId="77777777" w:rsidR="000B7520" w:rsidRPr="000B7520" w:rsidRDefault="000B7520" w:rsidP="000B7520">
      <w:pPr>
        <w:widowControl w:val="0"/>
        <w:autoSpaceDE w:val="0"/>
        <w:autoSpaceDN w:val="0"/>
        <w:spacing w:after="0" w:line="240" w:lineRule="auto"/>
        <w:jc w:val="right"/>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и на плановый период 2026 и 2027 годов"</w:t>
      </w:r>
    </w:p>
    <w:p w14:paraId="41D5F79E"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p>
    <w:p w14:paraId="488948E8" w14:textId="77777777" w:rsidR="000B7520" w:rsidRPr="000B7520" w:rsidRDefault="000B7520" w:rsidP="000B7520">
      <w:pPr>
        <w:widowControl w:val="0"/>
        <w:autoSpaceDE w:val="0"/>
        <w:autoSpaceDN w:val="0"/>
        <w:spacing w:after="0" w:line="240" w:lineRule="auto"/>
        <w:jc w:val="center"/>
        <w:rPr>
          <w:rFonts w:ascii="Arial" w:eastAsia="Times New Roman" w:hAnsi="Arial" w:cs="Arial"/>
          <w:b/>
          <w:sz w:val="24"/>
          <w:szCs w:val="20"/>
        </w:rPr>
      </w:pPr>
      <w:bookmarkStart w:id="0" w:name="P62091"/>
      <w:bookmarkEnd w:id="0"/>
      <w:r w:rsidRPr="000B7520">
        <w:rPr>
          <w:rFonts w:ascii="Arial" w:eastAsia="Times New Roman" w:hAnsi="Arial" w:cs="Arial"/>
          <w:b/>
          <w:sz w:val="24"/>
          <w:szCs w:val="20"/>
        </w:rPr>
        <w:t>СЛУЧАИ ПРЕДОСТАВЛЕНИЯ СУБСИДИЙ, В ТОМ ЧИСЛЕ ГРАНТОВ В ФОРМЕ</w:t>
      </w:r>
    </w:p>
    <w:p w14:paraId="55BEC452" w14:textId="77777777" w:rsidR="000B7520" w:rsidRPr="000B7520" w:rsidRDefault="000B7520" w:rsidP="000B7520">
      <w:pPr>
        <w:widowControl w:val="0"/>
        <w:autoSpaceDE w:val="0"/>
        <w:autoSpaceDN w:val="0"/>
        <w:spacing w:after="0" w:line="240" w:lineRule="auto"/>
        <w:jc w:val="center"/>
        <w:rPr>
          <w:rFonts w:ascii="Arial" w:eastAsia="Times New Roman" w:hAnsi="Arial" w:cs="Arial"/>
          <w:b/>
          <w:sz w:val="24"/>
          <w:szCs w:val="20"/>
        </w:rPr>
      </w:pPr>
      <w:r w:rsidRPr="000B7520">
        <w:rPr>
          <w:rFonts w:ascii="Arial" w:eastAsia="Times New Roman" w:hAnsi="Arial" w:cs="Arial"/>
          <w:b/>
          <w:sz w:val="24"/>
          <w:szCs w:val="20"/>
        </w:rPr>
        <w:t>СУБСИДИЙ, ЮРИДИЧЕСКИМ ЛИЦАМ (ЗА ИСКЛЮЧЕНИЕМ СУБСИДИЙ</w:t>
      </w:r>
    </w:p>
    <w:p w14:paraId="16F3DE07" w14:textId="64B83578" w:rsidR="000B7520" w:rsidRPr="000B7520" w:rsidRDefault="000B7520" w:rsidP="000B7520">
      <w:pPr>
        <w:widowControl w:val="0"/>
        <w:autoSpaceDE w:val="0"/>
        <w:autoSpaceDN w:val="0"/>
        <w:spacing w:after="0" w:line="240" w:lineRule="auto"/>
        <w:jc w:val="center"/>
        <w:rPr>
          <w:rFonts w:ascii="Arial" w:eastAsia="Times New Roman" w:hAnsi="Arial" w:cs="Arial"/>
          <w:b/>
          <w:sz w:val="24"/>
          <w:szCs w:val="20"/>
        </w:rPr>
      </w:pPr>
      <w:r w:rsidRPr="000B7520">
        <w:rPr>
          <w:rFonts w:ascii="Arial" w:eastAsia="Times New Roman" w:hAnsi="Arial" w:cs="Arial"/>
          <w:b/>
          <w:sz w:val="24"/>
          <w:szCs w:val="20"/>
        </w:rPr>
        <w:t>ГОСУДАРСТВЕННЫМ (МУНИЦИПАЛЬНЫМ) УЧРЕЖДЕНИЯМ), ИНДИВИДУАЛЬНЫМ</w:t>
      </w:r>
      <w:r w:rsidRPr="000B7520">
        <w:rPr>
          <w:rFonts w:ascii="Arial" w:eastAsia="Times New Roman" w:hAnsi="Arial" w:cs="Arial"/>
          <w:b/>
          <w:sz w:val="24"/>
          <w:szCs w:val="20"/>
        </w:rPr>
        <w:t xml:space="preserve"> </w:t>
      </w:r>
      <w:r w:rsidRPr="000B7520">
        <w:rPr>
          <w:rFonts w:ascii="Arial" w:eastAsia="Times New Roman" w:hAnsi="Arial" w:cs="Arial"/>
          <w:b/>
          <w:sz w:val="24"/>
          <w:szCs w:val="20"/>
        </w:rPr>
        <w:t>ПРЕДПРИНИМАТЕЛЯМ, ФИЗИЧЕСКИМ ЛИЦАМ - ПРОИЗВОДИТЕЛЯМ ТОВАРОВ,</w:t>
      </w:r>
      <w:r w:rsidRPr="000B7520">
        <w:rPr>
          <w:rFonts w:ascii="Arial" w:eastAsia="Times New Roman" w:hAnsi="Arial" w:cs="Arial"/>
          <w:b/>
          <w:sz w:val="24"/>
          <w:szCs w:val="20"/>
        </w:rPr>
        <w:t xml:space="preserve"> </w:t>
      </w:r>
      <w:r w:rsidRPr="000B7520">
        <w:rPr>
          <w:rFonts w:ascii="Arial" w:eastAsia="Times New Roman" w:hAnsi="Arial" w:cs="Arial"/>
          <w:b/>
          <w:sz w:val="24"/>
          <w:szCs w:val="20"/>
        </w:rPr>
        <w:t>РАБОТ И УСЛУГ, А ТАКЖЕ НЕКОММЕРЧЕСКИМ ОРГАНИЗАЦИЯМ,</w:t>
      </w:r>
      <w:r w:rsidRPr="000B7520">
        <w:rPr>
          <w:rFonts w:ascii="Arial" w:eastAsia="Times New Roman" w:hAnsi="Arial" w:cs="Arial"/>
          <w:b/>
          <w:sz w:val="24"/>
          <w:szCs w:val="20"/>
        </w:rPr>
        <w:t xml:space="preserve"> </w:t>
      </w:r>
      <w:r w:rsidRPr="000B7520">
        <w:rPr>
          <w:rFonts w:ascii="Arial" w:eastAsia="Times New Roman" w:hAnsi="Arial" w:cs="Arial"/>
          <w:b/>
          <w:sz w:val="24"/>
          <w:szCs w:val="20"/>
        </w:rPr>
        <w:t>НЕ ЯВЛЯЮЩИМСЯ КАЗЕННЫМИ УЧРЕЖДЕНИЯМИ, ИЗ ОБЛАСТНОГО БЮДЖЕТА</w:t>
      </w:r>
      <w:r w:rsidRPr="000B7520">
        <w:rPr>
          <w:rFonts w:ascii="Arial" w:eastAsia="Times New Roman" w:hAnsi="Arial" w:cs="Arial"/>
          <w:b/>
          <w:sz w:val="24"/>
          <w:szCs w:val="20"/>
        </w:rPr>
        <w:t xml:space="preserve"> </w:t>
      </w:r>
      <w:bookmarkStart w:id="1" w:name="_GoBack"/>
      <w:bookmarkEnd w:id="1"/>
      <w:r w:rsidRPr="000B7520">
        <w:rPr>
          <w:rFonts w:ascii="Arial" w:eastAsia="Times New Roman" w:hAnsi="Arial" w:cs="Arial"/>
          <w:b/>
          <w:sz w:val="24"/>
          <w:szCs w:val="20"/>
        </w:rPr>
        <w:t>НА 2025 ГОД И НА ПЛАНОВЫЙ ПЕРИОД 2026 И 2027 ГОДОВ</w:t>
      </w:r>
    </w:p>
    <w:p w14:paraId="24996D83"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0"/>
        <w:gridCol w:w="113"/>
      </w:tblGrid>
      <w:tr w:rsidR="000B7520" w:rsidRPr="000B7520" w14:paraId="17D048BB" w14:textId="77777777" w:rsidTr="00DC65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2D0B128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p>
        </w:tc>
        <w:tc>
          <w:tcPr>
            <w:tcW w:w="113" w:type="dxa"/>
            <w:tcBorders>
              <w:top w:val="nil"/>
              <w:left w:val="nil"/>
              <w:bottom w:val="nil"/>
              <w:right w:val="nil"/>
            </w:tcBorders>
            <w:shd w:val="clear" w:color="auto" w:fill="F4F3F8"/>
            <w:tcMar>
              <w:top w:w="0" w:type="dxa"/>
              <w:left w:w="0" w:type="dxa"/>
              <w:bottom w:w="0" w:type="dxa"/>
              <w:right w:w="0" w:type="dxa"/>
            </w:tcMar>
          </w:tcPr>
          <w:p w14:paraId="1CD3B4DE"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p>
        </w:tc>
        <w:tc>
          <w:tcPr>
            <w:tcW w:w="0" w:type="auto"/>
            <w:tcBorders>
              <w:top w:val="nil"/>
              <w:left w:val="nil"/>
              <w:bottom w:val="nil"/>
              <w:right w:val="nil"/>
            </w:tcBorders>
            <w:shd w:val="clear" w:color="auto" w:fill="F4F3F8"/>
            <w:tcMar>
              <w:top w:w="113" w:type="dxa"/>
              <w:left w:w="0" w:type="dxa"/>
              <w:bottom w:w="113" w:type="dxa"/>
              <w:right w:w="0" w:type="dxa"/>
            </w:tcMar>
          </w:tcPr>
          <w:p w14:paraId="00CE75F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color w:val="392C69"/>
                <w:sz w:val="24"/>
                <w:szCs w:val="20"/>
              </w:rPr>
              <w:t>Список изменяющих документов</w:t>
            </w:r>
          </w:p>
          <w:p w14:paraId="0B90BCAF"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color w:val="392C69"/>
                <w:sz w:val="24"/>
                <w:szCs w:val="20"/>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N 607-ОЗ</w:t>
              </w:r>
            </w:hyperlink>
            <w:r w:rsidRPr="000B7520">
              <w:rPr>
                <w:rFonts w:ascii="Times New Roman" w:eastAsia="Times New Roman" w:hAnsi="Times New Roman" w:cs="Times New Roman"/>
                <w:color w:val="392C69"/>
                <w:sz w:val="24"/>
                <w:szCs w:val="20"/>
              </w:rPr>
              <w:t>,</w:t>
            </w:r>
          </w:p>
          <w:p w14:paraId="4AA33647"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color w:val="392C69"/>
                <w:sz w:val="24"/>
                <w:szCs w:val="20"/>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N 634-ОЗ</w:t>
              </w:r>
            </w:hyperlink>
            <w:r w:rsidRPr="000B7520">
              <w:rPr>
                <w:rFonts w:ascii="Times New Roman" w:eastAsia="Times New Roman" w:hAnsi="Times New Roman" w:cs="Times New Roman"/>
                <w:color w:val="392C69"/>
                <w:sz w:val="24"/>
                <w:szCs w:val="20"/>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sidRPr="000B7520">
                <w:rPr>
                  <w:rFonts w:ascii="Times New Roman" w:eastAsia="Times New Roman" w:hAnsi="Times New Roman" w:cs="Times New Roman"/>
                  <w:color w:val="0000FF"/>
                  <w:sz w:val="24"/>
                  <w:szCs w:val="20"/>
                </w:rPr>
                <w:t>N 654-ОЗ</w:t>
              </w:r>
            </w:hyperlink>
            <w:r w:rsidRPr="000B7520">
              <w:rPr>
                <w:rFonts w:ascii="Times New Roman" w:eastAsia="Times New Roman" w:hAnsi="Times New Roman" w:cs="Times New Roman"/>
                <w:color w:val="392C69"/>
                <w:sz w:val="24"/>
                <w:szCs w:val="20"/>
              </w:rPr>
              <w:t xml:space="preserve">, от 11.06.2025 </w:t>
            </w:r>
            <w:hyperlink r:id="rId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sidRPr="000B7520">
                <w:rPr>
                  <w:rFonts w:ascii="Times New Roman" w:eastAsia="Times New Roman" w:hAnsi="Times New Roman" w:cs="Times New Roman"/>
                  <w:color w:val="0000FF"/>
                  <w:sz w:val="24"/>
                  <w:szCs w:val="20"/>
                </w:rPr>
                <w:t>N 661-ОЗ</w:t>
              </w:r>
            </w:hyperlink>
            <w:r w:rsidRPr="000B7520">
              <w:rPr>
                <w:rFonts w:ascii="Times New Roman" w:eastAsia="Times New Roman" w:hAnsi="Times New Roman" w:cs="Times New Roman"/>
                <w:color w:val="392C69"/>
                <w:sz w:val="24"/>
                <w:szCs w:val="20"/>
              </w:rPr>
              <w:t>,</w:t>
            </w:r>
          </w:p>
          <w:p w14:paraId="726629A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color w:val="392C69"/>
                <w:sz w:val="24"/>
                <w:szCs w:val="20"/>
              </w:rPr>
              <w:t xml:space="preserve">от 24.07.2025 </w:t>
            </w:r>
            <w:hyperlink r:id="rId1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sidRPr="000B7520">
                <w:rPr>
                  <w:rFonts w:ascii="Times New Roman" w:eastAsia="Times New Roman" w:hAnsi="Times New Roman" w:cs="Times New Roman"/>
                  <w:color w:val="0000FF"/>
                  <w:sz w:val="24"/>
                  <w:szCs w:val="20"/>
                </w:rPr>
                <w:t>N 682-ОЗ</w:t>
              </w:r>
            </w:hyperlink>
            <w:r w:rsidRPr="000B7520">
              <w:rPr>
                <w:rFonts w:ascii="Times New Roman" w:eastAsia="Times New Roman" w:hAnsi="Times New Roman" w:cs="Times New Roman"/>
                <w:color w:val="392C69"/>
                <w:sz w:val="24"/>
                <w:szCs w:val="20"/>
              </w:rPr>
              <w:t xml:space="preserve">, от 25.09.2025 </w:t>
            </w:r>
            <w:hyperlink r:id="rId11"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sidRPr="000B7520">
                <w:rPr>
                  <w:rFonts w:ascii="Times New Roman" w:eastAsia="Times New Roman" w:hAnsi="Times New Roman" w:cs="Times New Roman"/>
                  <w:color w:val="0000FF"/>
                  <w:sz w:val="24"/>
                  <w:szCs w:val="20"/>
                </w:rPr>
                <w:t>N 684-ОЗ</w:t>
              </w:r>
            </w:hyperlink>
            <w:r w:rsidRPr="000B7520">
              <w:rPr>
                <w:rFonts w:ascii="Times New Roman" w:eastAsia="Times New Roman" w:hAnsi="Times New Roman" w:cs="Times New Roman"/>
                <w:color w:val="392C69"/>
                <w:sz w:val="24"/>
                <w:szCs w:val="20"/>
              </w:rPr>
              <w:t xml:space="preserve">, от 14.11.2025 </w:t>
            </w:r>
            <w:hyperlink r:id="rId12"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r w:rsidRPr="000B7520">
                <w:rPr>
                  <w:rFonts w:ascii="Times New Roman" w:eastAsia="Times New Roman" w:hAnsi="Times New Roman" w:cs="Times New Roman"/>
                  <w:color w:val="0000FF"/>
                  <w:sz w:val="24"/>
                  <w:szCs w:val="20"/>
                </w:rPr>
                <w:t>N 702-ОЗ</w:t>
              </w:r>
            </w:hyperlink>
            <w:r w:rsidRPr="000B7520">
              <w:rPr>
                <w:rFonts w:ascii="Times New Roman" w:eastAsia="Times New Roman" w:hAnsi="Times New Roman" w:cs="Times New Roman"/>
                <w:color w:val="392C69"/>
                <w:sz w:val="24"/>
                <w:szCs w:val="20"/>
              </w:rPr>
              <w:t>,</w:t>
            </w:r>
          </w:p>
          <w:p w14:paraId="5459DF5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color w:val="392C69"/>
                <w:sz w:val="24"/>
                <w:szCs w:val="20"/>
              </w:rPr>
              <w:t xml:space="preserve">от 12.12.2025 </w:t>
            </w:r>
            <w:hyperlink r:id="rId13" w:tooltip="Закон Липецкой области от 12.12.2025 N 72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1.12.2025) {КонсультантПлюс}">
              <w:r w:rsidRPr="000B7520">
                <w:rPr>
                  <w:rFonts w:ascii="Times New Roman" w:eastAsia="Times New Roman" w:hAnsi="Times New Roman" w:cs="Times New Roman"/>
                  <w:color w:val="0000FF"/>
                  <w:sz w:val="24"/>
                  <w:szCs w:val="20"/>
                </w:rPr>
                <w:t>N 721-ОЗ</w:t>
              </w:r>
            </w:hyperlink>
            <w:r w:rsidRPr="000B7520">
              <w:rPr>
                <w:rFonts w:ascii="Times New Roman" w:eastAsia="Times New Roman" w:hAnsi="Times New Roman" w:cs="Times New Roman"/>
                <w:color w:val="392C69"/>
                <w:sz w:val="24"/>
                <w:szCs w:val="20"/>
              </w:rPr>
              <w:t>)</w:t>
            </w:r>
          </w:p>
        </w:tc>
        <w:tc>
          <w:tcPr>
            <w:tcW w:w="113" w:type="dxa"/>
            <w:tcBorders>
              <w:top w:val="nil"/>
              <w:left w:val="nil"/>
              <w:bottom w:val="nil"/>
              <w:right w:val="nil"/>
            </w:tcBorders>
            <w:shd w:val="clear" w:color="auto" w:fill="F4F3F8"/>
            <w:tcMar>
              <w:top w:w="0" w:type="dxa"/>
              <w:left w:w="0" w:type="dxa"/>
              <w:bottom w:w="0" w:type="dxa"/>
              <w:right w:w="0" w:type="dxa"/>
            </w:tcMar>
          </w:tcPr>
          <w:p w14:paraId="16D8D78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p>
        </w:tc>
      </w:tr>
    </w:tbl>
    <w:p w14:paraId="2C82F1BF"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8277"/>
      </w:tblGrid>
      <w:tr w:rsidR="000B7520" w:rsidRPr="000B7520" w14:paraId="7E76FADC" w14:textId="77777777" w:rsidTr="00DC65C5">
        <w:tc>
          <w:tcPr>
            <w:tcW w:w="794" w:type="dxa"/>
          </w:tcPr>
          <w:p w14:paraId="3680EEA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N</w:t>
            </w:r>
          </w:p>
          <w:p w14:paraId="0B4F397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п/п</w:t>
            </w:r>
          </w:p>
        </w:tc>
        <w:tc>
          <w:tcPr>
            <w:tcW w:w="8277" w:type="dxa"/>
          </w:tcPr>
          <w:p w14:paraId="795CF6D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Наименование главного распорядителя бюджетных средств, наименование субсидии</w:t>
            </w:r>
          </w:p>
        </w:tc>
      </w:tr>
      <w:tr w:rsidR="000B7520" w:rsidRPr="000B7520" w14:paraId="435E9D04" w14:textId="77777777" w:rsidTr="00DC65C5">
        <w:tc>
          <w:tcPr>
            <w:tcW w:w="794" w:type="dxa"/>
          </w:tcPr>
          <w:p w14:paraId="3582B8E4"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w:t>
            </w:r>
          </w:p>
        </w:tc>
        <w:tc>
          <w:tcPr>
            <w:tcW w:w="8277" w:type="dxa"/>
          </w:tcPr>
          <w:p w14:paraId="72FBDD1D"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Управление делами Правительства Липецкой области</w:t>
            </w:r>
          </w:p>
        </w:tc>
      </w:tr>
      <w:tr w:rsidR="000B7520" w:rsidRPr="000B7520" w14:paraId="70614F84" w14:textId="77777777" w:rsidTr="00DC65C5">
        <w:tc>
          <w:tcPr>
            <w:tcW w:w="794" w:type="dxa"/>
          </w:tcPr>
          <w:p w14:paraId="1FBA897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w:t>
            </w:r>
          </w:p>
        </w:tc>
        <w:tc>
          <w:tcPr>
            <w:tcW w:w="8277" w:type="dxa"/>
          </w:tcPr>
          <w:p w14:paraId="5239042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14"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sidRPr="000B7520">
                <w:rPr>
                  <w:rFonts w:ascii="Times New Roman" w:eastAsia="Times New Roman" w:hAnsi="Times New Roman" w:cs="Times New Roman"/>
                  <w:color w:val="0000FF"/>
                  <w:sz w:val="24"/>
                  <w:szCs w:val="20"/>
                </w:rPr>
                <w:t>Положением</w:t>
              </w:r>
            </w:hyperlink>
            <w:r w:rsidRPr="000B7520">
              <w:rPr>
                <w:rFonts w:ascii="Times New Roman" w:eastAsia="Times New Roman" w:hAnsi="Times New Roman" w:cs="Times New Roman"/>
                <w:sz w:val="24"/>
                <w:szCs w:val="20"/>
              </w:rP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0B7520" w:rsidRPr="000B7520" w14:paraId="7C9019F8" w14:textId="77777777" w:rsidTr="00DC65C5">
        <w:tblPrEx>
          <w:tblBorders>
            <w:insideH w:val="nil"/>
          </w:tblBorders>
        </w:tblPrEx>
        <w:tc>
          <w:tcPr>
            <w:tcW w:w="794" w:type="dxa"/>
            <w:tcBorders>
              <w:bottom w:val="nil"/>
            </w:tcBorders>
          </w:tcPr>
          <w:p w14:paraId="603464C0"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2</w:t>
            </w:r>
          </w:p>
        </w:tc>
        <w:tc>
          <w:tcPr>
            <w:tcW w:w="8277" w:type="dxa"/>
            <w:tcBorders>
              <w:bottom w:val="nil"/>
            </w:tcBorders>
          </w:tcPr>
          <w:p w14:paraId="550A05D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образования Липецкой области</w:t>
            </w:r>
          </w:p>
        </w:tc>
      </w:tr>
      <w:tr w:rsidR="000B7520" w:rsidRPr="000B7520" w14:paraId="43DE6719" w14:textId="77777777" w:rsidTr="00DC65C5">
        <w:tblPrEx>
          <w:tblBorders>
            <w:insideH w:val="nil"/>
          </w:tblBorders>
        </w:tblPrEx>
        <w:tc>
          <w:tcPr>
            <w:tcW w:w="9071" w:type="dxa"/>
            <w:gridSpan w:val="2"/>
            <w:tcBorders>
              <w:top w:val="nil"/>
            </w:tcBorders>
          </w:tcPr>
          <w:p w14:paraId="3F4136C1"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1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443CF7E2" w14:textId="77777777" w:rsidTr="00DC65C5">
        <w:tc>
          <w:tcPr>
            <w:tcW w:w="794" w:type="dxa"/>
          </w:tcPr>
          <w:p w14:paraId="462613E1"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2.1</w:t>
            </w:r>
          </w:p>
        </w:tc>
        <w:tc>
          <w:tcPr>
            <w:tcW w:w="8277" w:type="dxa"/>
          </w:tcPr>
          <w:p w14:paraId="3DD58ADC"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индивидуальным предпринимателям на возмещение затрат по обеспечению получения дошкольного образования</w:t>
            </w:r>
          </w:p>
        </w:tc>
      </w:tr>
      <w:tr w:rsidR="000B7520" w:rsidRPr="000B7520" w14:paraId="0CEC9190" w14:textId="77777777" w:rsidTr="00DC65C5">
        <w:tc>
          <w:tcPr>
            <w:tcW w:w="794" w:type="dxa"/>
          </w:tcPr>
          <w:p w14:paraId="71FE6A6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2.2</w:t>
            </w:r>
          </w:p>
        </w:tc>
        <w:tc>
          <w:tcPr>
            <w:tcW w:w="8277" w:type="dxa"/>
          </w:tcPr>
          <w:p w14:paraId="4844A7F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 возмещение затрат частным общеобразовательным организациям</w:t>
            </w:r>
          </w:p>
        </w:tc>
      </w:tr>
      <w:tr w:rsidR="000B7520" w:rsidRPr="000B7520" w14:paraId="55998EC8" w14:textId="77777777" w:rsidTr="00DC65C5">
        <w:tc>
          <w:tcPr>
            <w:tcW w:w="794" w:type="dxa"/>
          </w:tcPr>
          <w:p w14:paraId="6A990B31"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2.3</w:t>
            </w:r>
          </w:p>
        </w:tc>
        <w:tc>
          <w:tcPr>
            <w:tcW w:w="8277" w:type="dxa"/>
          </w:tcPr>
          <w:p w14:paraId="0C4F346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 возмещение затрат частным дошкольным образовательным организациям</w:t>
            </w:r>
          </w:p>
        </w:tc>
      </w:tr>
      <w:tr w:rsidR="000B7520" w:rsidRPr="000B7520" w14:paraId="1B771131" w14:textId="77777777" w:rsidTr="00DC65C5">
        <w:tc>
          <w:tcPr>
            <w:tcW w:w="794" w:type="dxa"/>
          </w:tcPr>
          <w:p w14:paraId="7F07802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2.4</w:t>
            </w:r>
          </w:p>
        </w:tc>
        <w:tc>
          <w:tcPr>
            <w:tcW w:w="8277" w:type="dxa"/>
          </w:tcPr>
          <w:p w14:paraId="5DCCF8F1"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Гранты в форме субсидий муниципальным дошкольным образовательным </w:t>
            </w:r>
            <w:r w:rsidRPr="000B7520">
              <w:rPr>
                <w:rFonts w:ascii="Times New Roman" w:eastAsia="Times New Roman" w:hAnsi="Times New Roman" w:cs="Times New Roman"/>
                <w:sz w:val="24"/>
                <w:szCs w:val="20"/>
              </w:rPr>
              <w:lastRenderedPageBreak/>
              <w:t>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0B7520" w:rsidRPr="000B7520" w14:paraId="121A2D6C" w14:textId="77777777" w:rsidTr="00DC65C5">
        <w:tblPrEx>
          <w:tblBorders>
            <w:insideH w:val="nil"/>
          </w:tblBorders>
        </w:tblPrEx>
        <w:tc>
          <w:tcPr>
            <w:tcW w:w="794" w:type="dxa"/>
            <w:tcBorders>
              <w:bottom w:val="nil"/>
            </w:tcBorders>
          </w:tcPr>
          <w:p w14:paraId="41DB3DE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2.5</w:t>
            </w:r>
          </w:p>
        </w:tc>
        <w:tc>
          <w:tcPr>
            <w:tcW w:w="8277" w:type="dxa"/>
            <w:tcBorders>
              <w:bottom w:val="nil"/>
            </w:tcBorders>
          </w:tcPr>
          <w:p w14:paraId="12E263C5"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Утратил силу. - </w:t>
            </w:r>
            <w:hyperlink r:id="rId1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4FDACCB8" w14:textId="77777777" w:rsidTr="00DC65C5">
        <w:tc>
          <w:tcPr>
            <w:tcW w:w="794" w:type="dxa"/>
          </w:tcPr>
          <w:p w14:paraId="114D4C33"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2.6</w:t>
            </w:r>
          </w:p>
        </w:tc>
        <w:tc>
          <w:tcPr>
            <w:tcW w:w="8277" w:type="dxa"/>
          </w:tcPr>
          <w:p w14:paraId="5D70EA5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0B7520" w:rsidRPr="000B7520" w14:paraId="1D4B63EB" w14:textId="77777777" w:rsidTr="00DC65C5">
        <w:tc>
          <w:tcPr>
            <w:tcW w:w="794" w:type="dxa"/>
          </w:tcPr>
          <w:p w14:paraId="17EC82C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2.7</w:t>
            </w:r>
          </w:p>
        </w:tc>
        <w:tc>
          <w:tcPr>
            <w:tcW w:w="8277" w:type="dxa"/>
          </w:tcPr>
          <w:p w14:paraId="67615D7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0B7520" w:rsidRPr="000B7520" w14:paraId="361A5D69" w14:textId="77777777" w:rsidTr="00DC65C5">
        <w:tblPrEx>
          <w:tblBorders>
            <w:insideH w:val="nil"/>
          </w:tblBorders>
        </w:tblPrEx>
        <w:tc>
          <w:tcPr>
            <w:tcW w:w="794" w:type="dxa"/>
            <w:tcBorders>
              <w:bottom w:val="nil"/>
            </w:tcBorders>
          </w:tcPr>
          <w:p w14:paraId="7044DEFF"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2.8</w:t>
            </w:r>
          </w:p>
        </w:tc>
        <w:tc>
          <w:tcPr>
            <w:tcW w:w="8277" w:type="dxa"/>
            <w:tcBorders>
              <w:bottom w:val="nil"/>
            </w:tcBorders>
          </w:tcPr>
          <w:p w14:paraId="1D2BD86C"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Гранты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w:t>
            </w:r>
            <w:proofErr w:type="spellStart"/>
            <w:r w:rsidRPr="000B7520">
              <w:rPr>
                <w:rFonts w:ascii="Times New Roman" w:eastAsia="Times New Roman" w:hAnsi="Times New Roman" w:cs="Times New Roman"/>
                <w:sz w:val="24"/>
                <w:szCs w:val="20"/>
              </w:rPr>
              <w:t>Профессионалитет</w:t>
            </w:r>
            <w:proofErr w:type="spellEnd"/>
            <w:r w:rsidRPr="000B7520">
              <w:rPr>
                <w:rFonts w:ascii="Times New Roman" w:eastAsia="Times New Roman" w:hAnsi="Times New Roman" w:cs="Times New Roman"/>
                <w:sz w:val="24"/>
                <w:szCs w:val="20"/>
              </w:rPr>
              <w:t xml:space="preserve"> (Липецкая область)"</w:t>
            </w:r>
          </w:p>
        </w:tc>
      </w:tr>
      <w:tr w:rsidR="000B7520" w:rsidRPr="000B7520" w14:paraId="032F07D7" w14:textId="77777777" w:rsidTr="00DC65C5">
        <w:tblPrEx>
          <w:tblBorders>
            <w:insideH w:val="nil"/>
          </w:tblBorders>
        </w:tblPrEx>
        <w:tc>
          <w:tcPr>
            <w:tcW w:w="9071" w:type="dxa"/>
            <w:gridSpan w:val="2"/>
            <w:tcBorders>
              <w:top w:val="nil"/>
            </w:tcBorders>
          </w:tcPr>
          <w:p w14:paraId="2C7E4523"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2.8 в ред. </w:t>
            </w:r>
            <w:hyperlink r:id="rId1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5A751721" w14:textId="77777777" w:rsidTr="00DC65C5">
        <w:tc>
          <w:tcPr>
            <w:tcW w:w="794" w:type="dxa"/>
          </w:tcPr>
          <w:p w14:paraId="3E4C787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2.9</w:t>
            </w:r>
          </w:p>
        </w:tc>
        <w:tc>
          <w:tcPr>
            <w:tcW w:w="8277" w:type="dxa"/>
          </w:tcPr>
          <w:p w14:paraId="16B5E093"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0B7520" w:rsidRPr="000B7520" w14:paraId="2601DFDC" w14:textId="77777777" w:rsidTr="00DC65C5">
        <w:tblPrEx>
          <w:tblBorders>
            <w:insideH w:val="nil"/>
          </w:tblBorders>
        </w:tblPrEx>
        <w:tc>
          <w:tcPr>
            <w:tcW w:w="794" w:type="dxa"/>
            <w:tcBorders>
              <w:bottom w:val="nil"/>
            </w:tcBorders>
          </w:tcPr>
          <w:p w14:paraId="590541E0"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w:t>
            </w:r>
          </w:p>
        </w:tc>
        <w:tc>
          <w:tcPr>
            <w:tcW w:w="8277" w:type="dxa"/>
            <w:tcBorders>
              <w:bottom w:val="nil"/>
            </w:tcBorders>
          </w:tcPr>
          <w:p w14:paraId="39BD160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сельского хозяйства Липецкой области</w:t>
            </w:r>
          </w:p>
        </w:tc>
      </w:tr>
      <w:tr w:rsidR="000B7520" w:rsidRPr="000B7520" w14:paraId="5D7801FB" w14:textId="77777777" w:rsidTr="00DC65C5">
        <w:tblPrEx>
          <w:tblBorders>
            <w:insideH w:val="nil"/>
          </w:tblBorders>
        </w:tblPrEx>
        <w:tc>
          <w:tcPr>
            <w:tcW w:w="9071" w:type="dxa"/>
            <w:gridSpan w:val="2"/>
            <w:tcBorders>
              <w:top w:val="nil"/>
            </w:tcBorders>
          </w:tcPr>
          <w:p w14:paraId="30F5B6F1"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1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7572A209" w14:textId="77777777" w:rsidTr="00DC65C5">
        <w:tc>
          <w:tcPr>
            <w:tcW w:w="794" w:type="dxa"/>
          </w:tcPr>
          <w:p w14:paraId="5FF0F07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3.1</w:t>
            </w:r>
          </w:p>
        </w:tc>
        <w:tc>
          <w:tcPr>
            <w:tcW w:w="8277" w:type="dxa"/>
          </w:tcPr>
          <w:p w14:paraId="39470AB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Гранты "</w:t>
            </w:r>
            <w:proofErr w:type="spellStart"/>
            <w:r w:rsidRPr="000B7520">
              <w:rPr>
                <w:rFonts w:ascii="Times New Roman" w:eastAsia="Times New Roman" w:hAnsi="Times New Roman" w:cs="Times New Roman"/>
                <w:sz w:val="24"/>
                <w:szCs w:val="20"/>
              </w:rPr>
              <w:t>Агростартап</w:t>
            </w:r>
            <w:proofErr w:type="spellEnd"/>
            <w:r w:rsidRPr="000B7520">
              <w:rPr>
                <w:rFonts w:ascii="Times New Roman" w:eastAsia="Times New Roman" w:hAnsi="Times New Roman" w:cs="Times New Roman"/>
                <w:sz w:val="24"/>
                <w:szCs w:val="20"/>
              </w:rPr>
              <w:t>"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w:t>
            </w:r>
          </w:p>
        </w:tc>
      </w:tr>
      <w:tr w:rsidR="000B7520" w:rsidRPr="000B7520" w14:paraId="24E3F702" w14:textId="77777777" w:rsidTr="00DC65C5">
        <w:tblPrEx>
          <w:tblBorders>
            <w:insideH w:val="nil"/>
          </w:tblBorders>
        </w:tblPrEx>
        <w:tc>
          <w:tcPr>
            <w:tcW w:w="794" w:type="dxa"/>
            <w:tcBorders>
              <w:bottom w:val="nil"/>
            </w:tcBorders>
          </w:tcPr>
          <w:p w14:paraId="49BF1CC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3.2</w:t>
            </w:r>
          </w:p>
        </w:tc>
        <w:tc>
          <w:tcPr>
            <w:tcW w:w="8277" w:type="dxa"/>
            <w:tcBorders>
              <w:bottom w:val="nil"/>
            </w:tcBorders>
          </w:tcPr>
          <w:p w14:paraId="43BF81D1"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9" w:tooltip="Федеральный закон от 08.12.1995 N 193-ФЗ (ред. от 31.07.2025) &quot;О сельскохозяйственной кооперации&quot;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от 8 декабря 1995 года N 193-ФЗ "О сельскохозяйственной кооперации", или потребительскому обществу, созданному в соответствии с </w:t>
            </w:r>
            <w:hyperlink r:id="rId20"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w:t>
            </w:r>
            <w:r w:rsidRPr="000B7520">
              <w:rPr>
                <w:rFonts w:ascii="Times New Roman" w:eastAsia="Times New Roman" w:hAnsi="Times New Roman" w:cs="Times New Roman"/>
                <w:sz w:val="24"/>
                <w:szCs w:val="20"/>
              </w:rPr>
              <w:lastRenderedPageBreak/>
              <w:t>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0B7520" w:rsidRPr="000B7520" w14:paraId="6E641AAD" w14:textId="77777777" w:rsidTr="00DC65C5">
        <w:tblPrEx>
          <w:tblBorders>
            <w:insideH w:val="nil"/>
          </w:tblBorders>
        </w:tblPrEx>
        <w:tc>
          <w:tcPr>
            <w:tcW w:w="9071" w:type="dxa"/>
            <w:gridSpan w:val="2"/>
            <w:tcBorders>
              <w:top w:val="nil"/>
            </w:tcBorders>
          </w:tcPr>
          <w:p w14:paraId="5887D786"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3.2 в ред. </w:t>
            </w:r>
            <w:hyperlink r:id="rId2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11.04.2025 N 634-ОЗ)</w:t>
            </w:r>
          </w:p>
        </w:tc>
      </w:tr>
      <w:tr w:rsidR="000B7520" w:rsidRPr="000B7520" w14:paraId="2D76F181" w14:textId="77777777" w:rsidTr="00DC65C5">
        <w:tblPrEx>
          <w:tblBorders>
            <w:insideH w:val="nil"/>
          </w:tblBorders>
        </w:tblPrEx>
        <w:tc>
          <w:tcPr>
            <w:tcW w:w="794" w:type="dxa"/>
            <w:tcBorders>
              <w:bottom w:val="nil"/>
            </w:tcBorders>
          </w:tcPr>
          <w:p w14:paraId="1160476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3.3</w:t>
            </w:r>
          </w:p>
        </w:tc>
        <w:tc>
          <w:tcPr>
            <w:tcW w:w="8277" w:type="dxa"/>
            <w:tcBorders>
              <w:bottom w:val="nil"/>
            </w:tcBorders>
          </w:tcPr>
          <w:p w14:paraId="359EF05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22" w:tooltip="Федеральный закон от 08.12.1995 N 193-ФЗ (ред. от 31.07.2025) &quot;О сельскохозяйственной кооперации&quot;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от 8 декабря 1995 года N 193-ФЗ "О сельскохозяйственной кооперации", или потребительскому обществу, созданному в соответствии с </w:t>
            </w:r>
            <w:hyperlink r:id="rId23"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0B7520" w:rsidRPr="000B7520" w14:paraId="0B229AEA" w14:textId="77777777" w:rsidTr="00DC65C5">
        <w:tblPrEx>
          <w:tblBorders>
            <w:insideH w:val="nil"/>
          </w:tblBorders>
        </w:tblPrEx>
        <w:tc>
          <w:tcPr>
            <w:tcW w:w="9071" w:type="dxa"/>
            <w:gridSpan w:val="2"/>
            <w:tcBorders>
              <w:top w:val="nil"/>
            </w:tcBorders>
          </w:tcPr>
          <w:p w14:paraId="471BA8AC"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3.3 в ред. </w:t>
            </w:r>
            <w:hyperlink r:id="rId24"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11.04.2025 N 634-ОЗ)</w:t>
            </w:r>
          </w:p>
        </w:tc>
      </w:tr>
      <w:tr w:rsidR="000B7520" w:rsidRPr="000B7520" w14:paraId="736848EC" w14:textId="77777777" w:rsidTr="00DC65C5">
        <w:tblPrEx>
          <w:tblBorders>
            <w:insideH w:val="nil"/>
          </w:tblBorders>
        </w:tblPrEx>
        <w:tc>
          <w:tcPr>
            <w:tcW w:w="794" w:type="dxa"/>
            <w:tcBorders>
              <w:bottom w:val="nil"/>
            </w:tcBorders>
          </w:tcPr>
          <w:p w14:paraId="499DC0F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3.4</w:t>
            </w:r>
          </w:p>
        </w:tc>
        <w:tc>
          <w:tcPr>
            <w:tcW w:w="8277" w:type="dxa"/>
            <w:tcBorders>
              <w:bottom w:val="nil"/>
            </w:tcBorders>
          </w:tcPr>
          <w:p w14:paraId="4400F29D"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5" w:tooltip="Федеральный закон от 08.12.1995 N 193-ФЗ (ред. от 31.07.2025) &quot;О сельскохозяйственной кооперации&quot;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от 8 декабря 1995 года N 193-ФЗ "О сельскохозяйственной кооперации", или потребительскому обществу, созданному в соответствии с </w:t>
            </w:r>
            <w:hyperlink r:id="rId26"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0B7520" w:rsidRPr="000B7520" w14:paraId="7BF7F597" w14:textId="77777777" w:rsidTr="00DC65C5">
        <w:tblPrEx>
          <w:tblBorders>
            <w:insideH w:val="nil"/>
          </w:tblBorders>
        </w:tblPrEx>
        <w:tc>
          <w:tcPr>
            <w:tcW w:w="9071" w:type="dxa"/>
            <w:gridSpan w:val="2"/>
            <w:tcBorders>
              <w:top w:val="nil"/>
            </w:tcBorders>
          </w:tcPr>
          <w:p w14:paraId="02C2886A"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3.4 в ред. </w:t>
            </w:r>
            <w:hyperlink r:id="rId2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11.04.2025 N 634-ОЗ)</w:t>
            </w:r>
          </w:p>
        </w:tc>
      </w:tr>
      <w:tr w:rsidR="000B7520" w:rsidRPr="000B7520" w14:paraId="3938530E" w14:textId="77777777" w:rsidTr="00DC65C5">
        <w:tc>
          <w:tcPr>
            <w:tcW w:w="794" w:type="dxa"/>
          </w:tcPr>
          <w:p w14:paraId="72958CB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3.5</w:t>
            </w:r>
          </w:p>
        </w:tc>
        <w:tc>
          <w:tcPr>
            <w:tcW w:w="8277" w:type="dxa"/>
          </w:tcPr>
          <w:p w14:paraId="6E43C70E"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8"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29" w:tooltip="Постановление Правительства РФ от 25.08.2017 N 996 (ред. от 27.03.2025) &quot;Об утверждении Федеральной научно-технической программы развития сельского хозяйства на 2017 - 2030 годы&quot; {КонсультантПлюс}">
              <w:r w:rsidRPr="000B7520">
                <w:rPr>
                  <w:rFonts w:ascii="Times New Roman" w:eastAsia="Times New Roman" w:hAnsi="Times New Roman" w:cs="Times New Roman"/>
                  <w:color w:val="0000FF"/>
                  <w:sz w:val="24"/>
                  <w:szCs w:val="20"/>
                </w:rPr>
                <w:t>программы</w:t>
              </w:r>
            </w:hyperlink>
            <w:r w:rsidRPr="000B7520">
              <w:rPr>
                <w:rFonts w:ascii="Times New Roman" w:eastAsia="Times New Roman" w:hAnsi="Times New Roman" w:cs="Times New Roman"/>
                <w:sz w:val="24"/>
                <w:szCs w:val="20"/>
              </w:rP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0B7520" w:rsidRPr="000B7520" w14:paraId="1B555C4D" w14:textId="77777777" w:rsidTr="00DC65C5">
        <w:tc>
          <w:tcPr>
            <w:tcW w:w="794" w:type="dxa"/>
          </w:tcPr>
          <w:p w14:paraId="40D71A6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3.6</w:t>
            </w:r>
          </w:p>
        </w:tc>
        <w:tc>
          <w:tcPr>
            <w:tcW w:w="8277" w:type="dxa"/>
          </w:tcPr>
          <w:p w14:paraId="171BA9F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w:t>
            </w:r>
            <w:r w:rsidRPr="000B7520">
              <w:rPr>
                <w:rFonts w:ascii="Times New Roman" w:eastAsia="Times New Roman" w:hAnsi="Times New Roman" w:cs="Times New Roman"/>
                <w:sz w:val="24"/>
                <w:szCs w:val="20"/>
              </w:rPr>
              <w:lastRenderedPageBreak/>
              <w:t xml:space="preserve">кредитных потребительских кооперативов), признанным таковыми в соответствии со </w:t>
            </w:r>
            <w:hyperlink r:id="rId30"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31" w:tooltip="Постановление Правительства РФ от 09.10.2021 N 1722 (ред. от 28.05.2025)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
              <w:r w:rsidRPr="000B7520">
                <w:rPr>
                  <w:rFonts w:ascii="Times New Roman" w:eastAsia="Times New Roman" w:hAnsi="Times New Roman" w:cs="Times New Roman"/>
                  <w:color w:val="0000FF"/>
                  <w:sz w:val="24"/>
                  <w:szCs w:val="20"/>
                </w:rPr>
                <w:t>постановлением</w:t>
              </w:r>
            </w:hyperlink>
            <w:r w:rsidRPr="000B7520">
              <w:rPr>
                <w:rFonts w:ascii="Times New Roman" w:eastAsia="Times New Roman" w:hAnsi="Times New Roman" w:cs="Times New Roman"/>
                <w:sz w:val="24"/>
                <w:szCs w:val="20"/>
              </w:rP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0B7520" w:rsidRPr="000B7520" w14:paraId="5A0492DA" w14:textId="77777777" w:rsidTr="00DC65C5">
        <w:tc>
          <w:tcPr>
            <w:tcW w:w="794" w:type="dxa"/>
          </w:tcPr>
          <w:p w14:paraId="34C2C672"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3.7</w:t>
            </w:r>
          </w:p>
        </w:tc>
        <w:tc>
          <w:tcPr>
            <w:tcW w:w="8277" w:type="dxa"/>
          </w:tcPr>
          <w:p w14:paraId="2F43E06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2"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0B7520" w:rsidRPr="000B7520" w14:paraId="7BC46D69" w14:textId="77777777" w:rsidTr="00DC65C5">
        <w:tblPrEx>
          <w:tblBorders>
            <w:insideH w:val="nil"/>
          </w:tblBorders>
        </w:tblPrEx>
        <w:tc>
          <w:tcPr>
            <w:tcW w:w="794" w:type="dxa"/>
            <w:tcBorders>
              <w:bottom w:val="nil"/>
            </w:tcBorders>
          </w:tcPr>
          <w:p w14:paraId="7C82A15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3.8</w:t>
            </w:r>
          </w:p>
        </w:tc>
        <w:tc>
          <w:tcPr>
            <w:tcW w:w="8277" w:type="dxa"/>
            <w:tcBorders>
              <w:bottom w:val="nil"/>
            </w:tcBorders>
          </w:tcPr>
          <w:p w14:paraId="3A737E63"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3"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 за исключением затрат, возмещаемых в составе гранта на развитие семейной фермы</w:t>
            </w:r>
          </w:p>
        </w:tc>
      </w:tr>
      <w:tr w:rsidR="000B7520" w:rsidRPr="000B7520" w14:paraId="39F1CE03" w14:textId="77777777" w:rsidTr="00DC65C5">
        <w:tblPrEx>
          <w:tblBorders>
            <w:insideH w:val="nil"/>
          </w:tblBorders>
        </w:tblPrEx>
        <w:tc>
          <w:tcPr>
            <w:tcW w:w="9071" w:type="dxa"/>
            <w:gridSpan w:val="2"/>
            <w:tcBorders>
              <w:top w:val="nil"/>
            </w:tcBorders>
          </w:tcPr>
          <w:p w14:paraId="39A63FFE"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3.8 в ред. </w:t>
            </w:r>
            <w:hyperlink r:id="rId34"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11.04.2025 N 634-ОЗ)</w:t>
            </w:r>
          </w:p>
        </w:tc>
      </w:tr>
      <w:tr w:rsidR="000B7520" w:rsidRPr="000B7520" w14:paraId="729FA799" w14:textId="77777777" w:rsidTr="00DC65C5">
        <w:tc>
          <w:tcPr>
            <w:tcW w:w="794" w:type="dxa"/>
          </w:tcPr>
          <w:p w14:paraId="0C7921A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3.9</w:t>
            </w:r>
          </w:p>
        </w:tc>
        <w:tc>
          <w:tcPr>
            <w:tcW w:w="8277" w:type="dxa"/>
          </w:tcPr>
          <w:p w14:paraId="1E0CF85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5" w:tooltip="Федеральный закон от 08.12.1995 N 193-ФЗ (ред. от 31.07.2025) &quot;О сельскохозяйственной кооперации&quot;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6"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0B7520" w:rsidRPr="000B7520" w14:paraId="3C2481E1" w14:textId="77777777" w:rsidTr="00DC65C5">
        <w:tc>
          <w:tcPr>
            <w:tcW w:w="794" w:type="dxa"/>
          </w:tcPr>
          <w:p w14:paraId="71ED86C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3.10</w:t>
            </w:r>
          </w:p>
        </w:tc>
        <w:tc>
          <w:tcPr>
            <w:tcW w:w="8277" w:type="dxa"/>
          </w:tcPr>
          <w:p w14:paraId="405947CE"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0B7520" w:rsidRPr="000B7520" w14:paraId="5E32711C" w14:textId="77777777" w:rsidTr="00DC65C5">
        <w:tc>
          <w:tcPr>
            <w:tcW w:w="794" w:type="dxa"/>
          </w:tcPr>
          <w:p w14:paraId="5F97589F"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3.11</w:t>
            </w:r>
          </w:p>
        </w:tc>
        <w:tc>
          <w:tcPr>
            <w:tcW w:w="8277" w:type="dxa"/>
          </w:tcPr>
          <w:p w14:paraId="4C2FBB5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w:t>
            </w:r>
            <w:r w:rsidRPr="000B7520">
              <w:rPr>
                <w:rFonts w:ascii="Times New Roman" w:eastAsia="Times New Roman" w:hAnsi="Times New Roman" w:cs="Times New Roman"/>
                <w:sz w:val="24"/>
                <w:szCs w:val="20"/>
              </w:rPr>
              <w:lastRenderedPageBreak/>
              <w:t xml:space="preserve">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8"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0B7520" w:rsidRPr="000B7520" w14:paraId="714F706E" w14:textId="77777777" w:rsidTr="00DC65C5">
        <w:tc>
          <w:tcPr>
            <w:tcW w:w="794" w:type="dxa"/>
          </w:tcPr>
          <w:p w14:paraId="502A391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3.12</w:t>
            </w:r>
          </w:p>
        </w:tc>
        <w:tc>
          <w:tcPr>
            <w:tcW w:w="8277" w:type="dxa"/>
          </w:tcPr>
          <w:p w14:paraId="7EDCA26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0B7520" w:rsidRPr="000B7520" w14:paraId="3AFE7680" w14:textId="77777777" w:rsidTr="00DC65C5">
        <w:tc>
          <w:tcPr>
            <w:tcW w:w="794" w:type="dxa"/>
          </w:tcPr>
          <w:p w14:paraId="0F99278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3.13</w:t>
            </w:r>
          </w:p>
        </w:tc>
        <w:tc>
          <w:tcPr>
            <w:tcW w:w="8277" w:type="dxa"/>
          </w:tcPr>
          <w:p w14:paraId="018DE10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0"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rsidRPr="000B7520">
              <w:rPr>
                <w:rFonts w:ascii="Times New Roman" w:eastAsia="Times New Roman" w:hAnsi="Times New Roman" w:cs="Times New Roman"/>
                <w:sz w:val="24"/>
                <w:szCs w:val="20"/>
              </w:rPr>
              <w:t>уходных</w:t>
            </w:r>
            <w:proofErr w:type="spellEnd"/>
            <w:r w:rsidRPr="000B7520">
              <w:rPr>
                <w:rFonts w:ascii="Times New Roman" w:eastAsia="Times New Roman" w:hAnsi="Times New Roman" w:cs="Times New Roman"/>
                <w:sz w:val="24"/>
                <w:szCs w:val="20"/>
              </w:rP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0B7520" w:rsidRPr="000B7520" w14:paraId="78B91F44" w14:textId="77777777" w:rsidTr="00DC65C5">
        <w:tc>
          <w:tcPr>
            <w:tcW w:w="794" w:type="dxa"/>
          </w:tcPr>
          <w:p w14:paraId="4F14E5B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3.14</w:t>
            </w:r>
          </w:p>
        </w:tc>
        <w:tc>
          <w:tcPr>
            <w:tcW w:w="8277" w:type="dxa"/>
          </w:tcPr>
          <w:p w14:paraId="6FBE75C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0B7520" w:rsidRPr="000B7520" w14:paraId="227D6B7B" w14:textId="77777777" w:rsidTr="00DC65C5">
        <w:tc>
          <w:tcPr>
            <w:tcW w:w="794" w:type="dxa"/>
          </w:tcPr>
          <w:p w14:paraId="70F17B1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3.15</w:t>
            </w:r>
          </w:p>
        </w:tc>
        <w:tc>
          <w:tcPr>
            <w:tcW w:w="8277" w:type="dxa"/>
          </w:tcPr>
          <w:p w14:paraId="7B0C509C"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0B7520" w:rsidRPr="000B7520" w14:paraId="0C3F4B45" w14:textId="77777777" w:rsidTr="00DC65C5">
        <w:tblPrEx>
          <w:tblBorders>
            <w:insideH w:val="nil"/>
          </w:tblBorders>
        </w:tblPrEx>
        <w:tc>
          <w:tcPr>
            <w:tcW w:w="794" w:type="dxa"/>
            <w:tcBorders>
              <w:bottom w:val="nil"/>
            </w:tcBorders>
          </w:tcPr>
          <w:p w14:paraId="40911C6F"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3.16</w:t>
            </w:r>
          </w:p>
        </w:tc>
        <w:tc>
          <w:tcPr>
            <w:tcW w:w="8277" w:type="dxa"/>
            <w:tcBorders>
              <w:bottom w:val="nil"/>
            </w:tcBorders>
          </w:tcPr>
          <w:p w14:paraId="19FCA47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0B7520" w:rsidRPr="000B7520" w14:paraId="2C7FFA7D" w14:textId="77777777" w:rsidTr="00DC65C5">
        <w:tblPrEx>
          <w:tblBorders>
            <w:insideH w:val="nil"/>
          </w:tblBorders>
        </w:tblPrEx>
        <w:tc>
          <w:tcPr>
            <w:tcW w:w="9071" w:type="dxa"/>
            <w:gridSpan w:val="2"/>
            <w:tcBorders>
              <w:top w:val="nil"/>
            </w:tcBorders>
          </w:tcPr>
          <w:p w14:paraId="73375335"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3.16 в ред. </w:t>
            </w:r>
            <w:hyperlink r:id="rId4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334136AC" w14:textId="77777777" w:rsidTr="00DC65C5">
        <w:tblPrEx>
          <w:tblBorders>
            <w:insideH w:val="nil"/>
          </w:tblBorders>
        </w:tblPrEx>
        <w:tc>
          <w:tcPr>
            <w:tcW w:w="794" w:type="dxa"/>
            <w:tcBorders>
              <w:bottom w:val="nil"/>
            </w:tcBorders>
          </w:tcPr>
          <w:p w14:paraId="44B945F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3.17</w:t>
            </w:r>
          </w:p>
        </w:tc>
        <w:tc>
          <w:tcPr>
            <w:tcW w:w="8277" w:type="dxa"/>
            <w:tcBorders>
              <w:bottom w:val="nil"/>
            </w:tcBorders>
          </w:tcPr>
          <w:p w14:paraId="12BE8D5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5"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0B7520" w:rsidRPr="000B7520" w14:paraId="5D46D21D" w14:textId="77777777" w:rsidTr="00DC65C5">
        <w:tblPrEx>
          <w:tblBorders>
            <w:insideH w:val="nil"/>
          </w:tblBorders>
        </w:tblPrEx>
        <w:tc>
          <w:tcPr>
            <w:tcW w:w="9071" w:type="dxa"/>
            <w:gridSpan w:val="2"/>
            <w:tcBorders>
              <w:top w:val="nil"/>
            </w:tcBorders>
          </w:tcPr>
          <w:p w14:paraId="67DB25D2"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3.17 в ред. </w:t>
            </w:r>
            <w:hyperlink r:id="rId4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64D27BCC" w14:textId="77777777" w:rsidTr="00DC65C5">
        <w:tc>
          <w:tcPr>
            <w:tcW w:w="794" w:type="dxa"/>
          </w:tcPr>
          <w:p w14:paraId="00F780C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3.18</w:t>
            </w:r>
          </w:p>
        </w:tc>
        <w:tc>
          <w:tcPr>
            <w:tcW w:w="8277" w:type="dxa"/>
          </w:tcPr>
          <w:p w14:paraId="3214D8EB"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7"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0B7520" w:rsidRPr="000B7520" w14:paraId="39DBF3AA" w14:textId="77777777" w:rsidTr="00DC65C5">
        <w:tc>
          <w:tcPr>
            <w:tcW w:w="794" w:type="dxa"/>
          </w:tcPr>
          <w:p w14:paraId="79E430F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3.19</w:t>
            </w:r>
          </w:p>
        </w:tc>
        <w:tc>
          <w:tcPr>
            <w:tcW w:w="8277" w:type="dxa"/>
          </w:tcPr>
          <w:p w14:paraId="4236580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w:t>
            </w:r>
            <w:r w:rsidRPr="000B7520">
              <w:rPr>
                <w:rFonts w:ascii="Times New Roman" w:eastAsia="Times New Roman" w:hAnsi="Times New Roman" w:cs="Times New Roman"/>
                <w:sz w:val="24"/>
                <w:szCs w:val="20"/>
              </w:rPr>
              <w:lastRenderedPageBreak/>
              <w:t xml:space="preserve">соответствии со </w:t>
            </w:r>
            <w:hyperlink r:id="rId48"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0B7520" w:rsidRPr="000B7520" w14:paraId="48A41D1A" w14:textId="77777777" w:rsidTr="00DC65C5">
        <w:tc>
          <w:tcPr>
            <w:tcW w:w="794" w:type="dxa"/>
          </w:tcPr>
          <w:p w14:paraId="461F828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3.20</w:t>
            </w:r>
          </w:p>
        </w:tc>
        <w:tc>
          <w:tcPr>
            <w:tcW w:w="8277" w:type="dxa"/>
          </w:tcPr>
          <w:p w14:paraId="41DFFAC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9"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0B7520" w:rsidRPr="000B7520" w14:paraId="22EA8BAF" w14:textId="77777777" w:rsidTr="00DC65C5">
        <w:tc>
          <w:tcPr>
            <w:tcW w:w="794" w:type="dxa"/>
          </w:tcPr>
          <w:p w14:paraId="5AFD378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3.21</w:t>
            </w:r>
          </w:p>
        </w:tc>
        <w:tc>
          <w:tcPr>
            <w:tcW w:w="8277" w:type="dxa"/>
          </w:tcPr>
          <w:p w14:paraId="3F470729"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0"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51"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
              <w:r w:rsidRPr="000B7520">
                <w:rPr>
                  <w:rFonts w:ascii="Times New Roman" w:eastAsia="Times New Roman" w:hAnsi="Times New Roman" w:cs="Times New Roman"/>
                  <w:color w:val="0000FF"/>
                  <w:sz w:val="24"/>
                  <w:szCs w:val="20"/>
                </w:rPr>
                <w:t>приказом</w:t>
              </w:r>
            </w:hyperlink>
            <w:r w:rsidRPr="000B7520">
              <w:rPr>
                <w:rFonts w:ascii="Times New Roman" w:eastAsia="Times New Roman" w:hAnsi="Times New Roman" w:cs="Times New Roman"/>
                <w:sz w:val="24"/>
                <w:szCs w:val="20"/>
              </w:rP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0B7520" w:rsidRPr="000B7520" w14:paraId="6C10F18B" w14:textId="77777777" w:rsidTr="00DC65C5">
        <w:tc>
          <w:tcPr>
            <w:tcW w:w="794" w:type="dxa"/>
          </w:tcPr>
          <w:p w14:paraId="1AFD7F9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3.22</w:t>
            </w:r>
          </w:p>
        </w:tc>
        <w:tc>
          <w:tcPr>
            <w:tcW w:w="8277" w:type="dxa"/>
          </w:tcPr>
          <w:p w14:paraId="0A153EA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52"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0B7520" w:rsidRPr="000B7520" w14:paraId="036D9F7F" w14:textId="77777777" w:rsidTr="00DC65C5">
        <w:tc>
          <w:tcPr>
            <w:tcW w:w="794" w:type="dxa"/>
          </w:tcPr>
          <w:p w14:paraId="610F44C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3.23</w:t>
            </w:r>
          </w:p>
        </w:tc>
        <w:tc>
          <w:tcPr>
            <w:tcW w:w="8277" w:type="dxa"/>
          </w:tcPr>
          <w:p w14:paraId="21CE53B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3"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0B7520" w:rsidRPr="000B7520" w14:paraId="3B72D134" w14:textId="77777777" w:rsidTr="00DC65C5">
        <w:tc>
          <w:tcPr>
            <w:tcW w:w="794" w:type="dxa"/>
          </w:tcPr>
          <w:p w14:paraId="1F8C77B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3.24</w:t>
            </w:r>
          </w:p>
        </w:tc>
        <w:tc>
          <w:tcPr>
            <w:tcW w:w="8277" w:type="dxa"/>
          </w:tcPr>
          <w:p w14:paraId="6AD9AA9A"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4"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включенным в единый реестр субъектов </w:t>
            </w:r>
            <w:r w:rsidRPr="000B7520">
              <w:rPr>
                <w:rFonts w:ascii="Times New Roman" w:eastAsia="Times New Roman" w:hAnsi="Times New Roman" w:cs="Times New Roman"/>
                <w:sz w:val="24"/>
                <w:szCs w:val="20"/>
              </w:rPr>
              <w:lastRenderedPageBreak/>
              <w:t xml:space="preserve">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5" w:tooltip="Федеральный закон от 24.07.2007 N 209-ФЗ (ред. от 31.07.2025) &quot;О развитии малого и среднего предпринимательства в Российской Федерации&quot; ------------ Недействующая редакция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0B7520" w:rsidRPr="000B7520" w14:paraId="14A4D6DA" w14:textId="77777777" w:rsidTr="00DC65C5">
        <w:tc>
          <w:tcPr>
            <w:tcW w:w="794" w:type="dxa"/>
          </w:tcPr>
          <w:p w14:paraId="3ED08A1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3.25</w:t>
            </w:r>
          </w:p>
        </w:tc>
        <w:tc>
          <w:tcPr>
            <w:tcW w:w="8277" w:type="dxa"/>
          </w:tcPr>
          <w:p w14:paraId="614E51CC"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6"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7" w:tooltip="Федеральный закон от 24.07.2007 N 209-ФЗ (ред. от 31.07.2025) &quot;О развитии малого и среднего предпринимательства в Российской Федерации&quot; ------------ Недействующая редакция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0B7520" w:rsidRPr="000B7520" w14:paraId="5ED38AAB" w14:textId="77777777" w:rsidTr="00DC65C5">
        <w:tc>
          <w:tcPr>
            <w:tcW w:w="794" w:type="dxa"/>
          </w:tcPr>
          <w:p w14:paraId="12D33793"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3.26</w:t>
            </w:r>
          </w:p>
        </w:tc>
        <w:tc>
          <w:tcPr>
            <w:tcW w:w="8277" w:type="dxa"/>
          </w:tcPr>
          <w:p w14:paraId="4C07B5BA"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8"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0B7520" w:rsidRPr="000B7520" w14:paraId="042BA3CE" w14:textId="77777777" w:rsidTr="00DC65C5">
        <w:tc>
          <w:tcPr>
            <w:tcW w:w="794" w:type="dxa"/>
          </w:tcPr>
          <w:p w14:paraId="747BA3C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3.27</w:t>
            </w:r>
          </w:p>
        </w:tc>
        <w:tc>
          <w:tcPr>
            <w:tcW w:w="8277" w:type="dxa"/>
          </w:tcPr>
          <w:p w14:paraId="4645F09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9"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rsidRPr="000B7520">
              <w:rPr>
                <w:rFonts w:ascii="Times New Roman" w:eastAsia="Times New Roman" w:hAnsi="Times New Roman" w:cs="Times New Roman"/>
                <w:sz w:val="24"/>
                <w:szCs w:val="20"/>
              </w:rPr>
              <w:t>досвечивания</w:t>
            </w:r>
            <w:proofErr w:type="spellEnd"/>
          </w:p>
        </w:tc>
      </w:tr>
      <w:tr w:rsidR="000B7520" w:rsidRPr="000B7520" w14:paraId="61ABCE6C" w14:textId="77777777" w:rsidTr="00DC65C5">
        <w:tc>
          <w:tcPr>
            <w:tcW w:w="794" w:type="dxa"/>
          </w:tcPr>
          <w:p w14:paraId="1937CC3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3.28</w:t>
            </w:r>
          </w:p>
        </w:tc>
        <w:tc>
          <w:tcPr>
            <w:tcW w:w="8277" w:type="dxa"/>
          </w:tcPr>
          <w:p w14:paraId="0CA2EEB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0"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0B7520" w:rsidRPr="000B7520" w14:paraId="59CC456B" w14:textId="77777777" w:rsidTr="00DC65C5">
        <w:tc>
          <w:tcPr>
            <w:tcW w:w="794" w:type="dxa"/>
          </w:tcPr>
          <w:p w14:paraId="171AE213"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3.29</w:t>
            </w:r>
          </w:p>
        </w:tc>
        <w:tc>
          <w:tcPr>
            <w:tcW w:w="8277" w:type="dxa"/>
          </w:tcPr>
          <w:p w14:paraId="7D5FA86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1"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на возмещение (финансовое </w:t>
            </w:r>
            <w:r w:rsidRPr="000B7520">
              <w:rPr>
                <w:rFonts w:ascii="Times New Roman" w:eastAsia="Times New Roman" w:hAnsi="Times New Roman" w:cs="Times New Roman"/>
                <w:sz w:val="24"/>
                <w:szCs w:val="20"/>
              </w:rPr>
              <w:lastRenderedPageBreak/>
              <w:t>обеспечение) части затрат на поддержку производства овощей открытого грунта по ставке на 1 тонну произведенных овощей открытого грунта</w:t>
            </w:r>
          </w:p>
        </w:tc>
      </w:tr>
      <w:tr w:rsidR="000B7520" w:rsidRPr="000B7520" w14:paraId="2D394BBF" w14:textId="77777777" w:rsidTr="00DC65C5">
        <w:tc>
          <w:tcPr>
            <w:tcW w:w="794" w:type="dxa"/>
          </w:tcPr>
          <w:p w14:paraId="0C8FF72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3.30</w:t>
            </w:r>
          </w:p>
        </w:tc>
        <w:tc>
          <w:tcPr>
            <w:tcW w:w="8277" w:type="dxa"/>
          </w:tcPr>
          <w:p w14:paraId="0A0998D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0B7520" w:rsidRPr="000B7520" w14:paraId="13AE4232" w14:textId="77777777" w:rsidTr="00DC65C5">
        <w:tc>
          <w:tcPr>
            <w:tcW w:w="794" w:type="dxa"/>
          </w:tcPr>
          <w:p w14:paraId="0A1B977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3.31</w:t>
            </w:r>
          </w:p>
        </w:tc>
        <w:tc>
          <w:tcPr>
            <w:tcW w:w="8277" w:type="dxa"/>
          </w:tcPr>
          <w:p w14:paraId="5F8F334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0B7520" w:rsidRPr="000B7520" w14:paraId="6F2BE495" w14:textId="77777777" w:rsidTr="00DC65C5">
        <w:tc>
          <w:tcPr>
            <w:tcW w:w="794" w:type="dxa"/>
          </w:tcPr>
          <w:p w14:paraId="1F2E3C2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3.32</w:t>
            </w:r>
          </w:p>
        </w:tc>
        <w:tc>
          <w:tcPr>
            <w:tcW w:w="8277" w:type="dxa"/>
          </w:tcPr>
          <w:p w14:paraId="4BC567CC"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2"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0B7520" w:rsidRPr="000B7520" w14:paraId="28804B41" w14:textId="77777777" w:rsidTr="00DC65C5">
        <w:tblPrEx>
          <w:tblBorders>
            <w:insideH w:val="nil"/>
          </w:tblBorders>
        </w:tblPrEx>
        <w:tc>
          <w:tcPr>
            <w:tcW w:w="794" w:type="dxa"/>
            <w:tcBorders>
              <w:bottom w:val="nil"/>
            </w:tcBorders>
          </w:tcPr>
          <w:p w14:paraId="01ED226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3.33</w:t>
            </w:r>
          </w:p>
        </w:tc>
        <w:tc>
          <w:tcPr>
            <w:tcW w:w="8277" w:type="dxa"/>
            <w:tcBorders>
              <w:bottom w:val="nil"/>
            </w:tcBorders>
          </w:tcPr>
          <w:p w14:paraId="014E00C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3"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w:t>
            </w:r>
            <w:proofErr w:type="spellStart"/>
            <w:r w:rsidRPr="000B7520">
              <w:rPr>
                <w:rFonts w:ascii="Times New Roman" w:eastAsia="Times New Roman" w:hAnsi="Times New Roman" w:cs="Times New Roman"/>
                <w:sz w:val="24"/>
                <w:szCs w:val="20"/>
              </w:rPr>
              <w:t>фосфоритования</w:t>
            </w:r>
            <w:proofErr w:type="spellEnd"/>
            <w:r w:rsidRPr="000B7520">
              <w:rPr>
                <w:rFonts w:ascii="Times New Roman" w:eastAsia="Times New Roman" w:hAnsi="Times New Roman" w:cs="Times New Roman"/>
                <w:sz w:val="24"/>
                <w:szCs w:val="20"/>
              </w:rPr>
              <w:t xml:space="preserve"> и гипсования почв</w:t>
            </w:r>
          </w:p>
        </w:tc>
      </w:tr>
      <w:tr w:rsidR="000B7520" w:rsidRPr="000B7520" w14:paraId="431C37BB" w14:textId="77777777" w:rsidTr="00DC65C5">
        <w:tblPrEx>
          <w:tblBorders>
            <w:insideH w:val="nil"/>
          </w:tblBorders>
        </w:tblPrEx>
        <w:tc>
          <w:tcPr>
            <w:tcW w:w="9071" w:type="dxa"/>
            <w:gridSpan w:val="2"/>
            <w:tcBorders>
              <w:top w:val="nil"/>
            </w:tcBorders>
          </w:tcPr>
          <w:p w14:paraId="5CD3C43D"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3.33 в ред. </w:t>
            </w:r>
            <w:hyperlink r:id="rId6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67F4F82A" w14:textId="77777777" w:rsidTr="00DC65C5">
        <w:tc>
          <w:tcPr>
            <w:tcW w:w="794" w:type="dxa"/>
          </w:tcPr>
          <w:p w14:paraId="2C92E1B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3.34</w:t>
            </w:r>
          </w:p>
        </w:tc>
        <w:tc>
          <w:tcPr>
            <w:tcW w:w="8277" w:type="dxa"/>
          </w:tcPr>
          <w:p w14:paraId="19EB039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5" w:tooltip="Федеральный закон от 29.12.2006 N 264-ФЗ (ред. от 31.07.2025) &quot;О развитии сельского хозяйства&quot; {КонсультантПлюс}">
              <w:r w:rsidRPr="000B7520">
                <w:rPr>
                  <w:rFonts w:ascii="Times New Roman" w:eastAsia="Times New Roman" w:hAnsi="Times New Roman" w:cs="Times New Roman"/>
                  <w:color w:val="0000FF"/>
                  <w:sz w:val="24"/>
                  <w:szCs w:val="20"/>
                </w:rPr>
                <w:t>статьей 3</w:t>
              </w:r>
            </w:hyperlink>
            <w:r w:rsidRPr="000B7520">
              <w:rPr>
                <w:rFonts w:ascii="Times New Roman" w:eastAsia="Times New Roman" w:hAnsi="Times New Roman" w:cs="Times New Roman"/>
                <w:sz w:val="24"/>
                <w:szCs w:val="20"/>
              </w:rP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rsidRPr="000B7520">
              <w:rPr>
                <w:rFonts w:ascii="Times New Roman" w:eastAsia="Times New Roman" w:hAnsi="Times New Roman" w:cs="Times New Roman"/>
                <w:sz w:val="24"/>
                <w:szCs w:val="20"/>
              </w:rPr>
              <w:t>культуртехнических</w:t>
            </w:r>
            <w:proofErr w:type="spellEnd"/>
            <w:r w:rsidRPr="000B7520">
              <w:rPr>
                <w:rFonts w:ascii="Times New Roman" w:eastAsia="Times New Roman" w:hAnsi="Times New Roman" w:cs="Times New Roman"/>
                <w:sz w:val="24"/>
                <w:szCs w:val="20"/>
              </w:rPr>
              <w:t xml:space="preserve"> мероприятий на выбывших сельскохозяйственных угодьях, вовлекаемых в сельскохозяйственный оборот</w:t>
            </w:r>
          </w:p>
        </w:tc>
      </w:tr>
      <w:tr w:rsidR="000B7520" w:rsidRPr="000B7520" w14:paraId="3FB4349C" w14:textId="77777777" w:rsidTr="00DC65C5">
        <w:tblPrEx>
          <w:tblBorders>
            <w:insideH w:val="nil"/>
          </w:tblBorders>
        </w:tblPrEx>
        <w:tc>
          <w:tcPr>
            <w:tcW w:w="794" w:type="dxa"/>
            <w:tcBorders>
              <w:bottom w:val="nil"/>
            </w:tcBorders>
          </w:tcPr>
          <w:p w14:paraId="3BE15453"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3.35</w:t>
            </w:r>
          </w:p>
        </w:tc>
        <w:tc>
          <w:tcPr>
            <w:tcW w:w="8277" w:type="dxa"/>
            <w:tcBorders>
              <w:bottom w:val="nil"/>
            </w:tcBorders>
          </w:tcPr>
          <w:p w14:paraId="4E6CD1AA"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в целях предоставления выплат стимулирующего характера учителям</w:t>
            </w:r>
          </w:p>
        </w:tc>
      </w:tr>
      <w:tr w:rsidR="000B7520" w:rsidRPr="000B7520" w14:paraId="31310B7F" w14:textId="77777777" w:rsidTr="00DC65C5">
        <w:tblPrEx>
          <w:tblBorders>
            <w:insideH w:val="nil"/>
          </w:tblBorders>
        </w:tblPrEx>
        <w:tc>
          <w:tcPr>
            <w:tcW w:w="9071" w:type="dxa"/>
            <w:gridSpan w:val="2"/>
            <w:tcBorders>
              <w:top w:val="nil"/>
            </w:tcBorders>
          </w:tcPr>
          <w:p w14:paraId="7F5313F1"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3.35 в ред. </w:t>
            </w:r>
            <w:hyperlink r:id="rId66"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25.09.2025 N 684-ОЗ)</w:t>
            </w:r>
          </w:p>
        </w:tc>
      </w:tr>
      <w:tr w:rsidR="000B7520" w:rsidRPr="000B7520" w14:paraId="2606B783" w14:textId="77777777" w:rsidTr="00DC65C5">
        <w:tblPrEx>
          <w:tblBorders>
            <w:insideH w:val="nil"/>
          </w:tblBorders>
        </w:tblPrEx>
        <w:tc>
          <w:tcPr>
            <w:tcW w:w="794" w:type="dxa"/>
            <w:tcBorders>
              <w:bottom w:val="nil"/>
            </w:tcBorders>
          </w:tcPr>
          <w:p w14:paraId="4192E63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3.36</w:t>
            </w:r>
          </w:p>
        </w:tc>
        <w:tc>
          <w:tcPr>
            <w:tcW w:w="8277" w:type="dxa"/>
            <w:tcBorders>
              <w:bottom w:val="nil"/>
            </w:tcBorders>
          </w:tcPr>
          <w:p w14:paraId="3B96DF71"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на агротехнологические классы</w:t>
            </w:r>
          </w:p>
        </w:tc>
      </w:tr>
      <w:tr w:rsidR="000B7520" w:rsidRPr="000B7520" w14:paraId="1DFD74A2" w14:textId="77777777" w:rsidTr="00DC65C5">
        <w:tblPrEx>
          <w:tblBorders>
            <w:insideH w:val="nil"/>
          </w:tblBorders>
        </w:tblPrEx>
        <w:tc>
          <w:tcPr>
            <w:tcW w:w="9071" w:type="dxa"/>
            <w:gridSpan w:val="2"/>
            <w:tcBorders>
              <w:top w:val="nil"/>
            </w:tcBorders>
          </w:tcPr>
          <w:p w14:paraId="6ABADEAD"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3.36 введен </w:t>
            </w:r>
            <w:hyperlink r:id="rId67"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25.09.2025 N 684-ОЗ)</w:t>
            </w:r>
          </w:p>
        </w:tc>
      </w:tr>
      <w:tr w:rsidR="000B7520" w:rsidRPr="000B7520" w14:paraId="1BB31089" w14:textId="77777777" w:rsidTr="00DC65C5">
        <w:tblPrEx>
          <w:tblBorders>
            <w:insideH w:val="nil"/>
          </w:tblBorders>
        </w:tblPrEx>
        <w:tc>
          <w:tcPr>
            <w:tcW w:w="794" w:type="dxa"/>
            <w:tcBorders>
              <w:bottom w:val="nil"/>
            </w:tcBorders>
          </w:tcPr>
          <w:p w14:paraId="1F701FE7"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3.37</w:t>
            </w:r>
          </w:p>
        </w:tc>
        <w:tc>
          <w:tcPr>
            <w:tcW w:w="8277" w:type="dxa"/>
            <w:tcBorders>
              <w:bottom w:val="nil"/>
            </w:tcBorders>
          </w:tcPr>
          <w:p w14:paraId="2B84AB79"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племенным хозяйствам, за исключением организаций по трансплантации эмбрионов и организаций, оказывающих услуги в области племенного животноводства, на возмещение части затрат на проведение молекулярной генетической экспертизы по ставке на одну голову племенного молодняка крупного рогатого скота</w:t>
            </w:r>
          </w:p>
        </w:tc>
      </w:tr>
      <w:tr w:rsidR="000B7520" w:rsidRPr="000B7520" w14:paraId="46C28806" w14:textId="77777777" w:rsidTr="00DC65C5">
        <w:tblPrEx>
          <w:tblBorders>
            <w:insideH w:val="nil"/>
          </w:tblBorders>
        </w:tblPrEx>
        <w:tc>
          <w:tcPr>
            <w:tcW w:w="9071" w:type="dxa"/>
            <w:gridSpan w:val="2"/>
            <w:tcBorders>
              <w:top w:val="nil"/>
            </w:tcBorders>
          </w:tcPr>
          <w:p w14:paraId="3F8E0780"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3.37 введен </w:t>
            </w:r>
            <w:hyperlink r:id="rId68"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25.09.2025 N 684-ОЗ)</w:t>
            </w:r>
          </w:p>
        </w:tc>
      </w:tr>
      <w:tr w:rsidR="000B7520" w:rsidRPr="000B7520" w14:paraId="4DC7C5AE" w14:textId="77777777" w:rsidTr="00DC65C5">
        <w:tblPrEx>
          <w:tblBorders>
            <w:insideH w:val="nil"/>
          </w:tblBorders>
        </w:tblPrEx>
        <w:tc>
          <w:tcPr>
            <w:tcW w:w="794" w:type="dxa"/>
            <w:tcBorders>
              <w:bottom w:val="nil"/>
            </w:tcBorders>
          </w:tcPr>
          <w:p w14:paraId="2FE935CF"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4</w:t>
            </w:r>
          </w:p>
        </w:tc>
        <w:tc>
          <w:tcPr>
            <w:tcW w:w="8277" w:type="dxa"/>
            <w:tcBorders>
              <w:bottom w:val="nil"/>
            </w:tcBorders>
          </w:tcPr>
          <w:p w14:paraId="20C201B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энергетики и тарифов Липецкой области</w:t>
            </w:r>
          </w:p>
        </w:tc>
      </w:tr>
      <w:tr w:rsidR="000B7520" w:rsidRPr="000B7520" w14:paraId="4B82C9AD" w14:textId="77777777" w:rsidTr="00DC65C5">
        <w:tblPrEx>
          <w:tblBorders>
            <w:insideH w:val="nil"/>
          </w:tblBorders>
        </w:tblPrEx>
        <w:tc>
          <w:tcPr>
            <w:tcW w:w="9071" w:type="dxa"/>
            <w:gridSpan w:val="2"/>
            <w:tcBorders>
              <w:top w:val="nil"/>
            </w:tcBorders>
          </w:tcPr>
          <w:p w14:paraId="03F79103"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6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7E2E4ABD" w14:textId="77777777" w:rsidTr="00DC65C5">
        <w:tc>
          <w:tcPr>
            <w:tcW w:w="794" w:type="dxa"/>
          </w:tcPr>
          <w:p w14:paraId="737FC46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4.1</w:t>
            </w:r>
          </w:p>
        </w:tc>
        <w:tc>
          <w:tcPr>
            <w:tcW w:w="8277" w:type="dxa"/>
          </w:tcPr>
          <w:p w14:paraId="079F1D2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0B7520" w:rsidRPr="000B7520" w14:paraId="5A6DBD38" w14:textId="77777777" w:rsidTr="00DC65C5">
        <w:tc>
          <w:tcPr>
            <w:tcW w:w="794" w:type="dxa"/>
          </w:tcPr>
          <w:p w14:paraId="50F6323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4.2</w:t>
            </w:r>
          </w:p>
        </w:tc>
        <w:tc>
          <w:tcPr>
            <w:tcW w:w="8277" w:type="dxa"/>
          </w:tcPr>
          <w:p w14:paraId="0FF2387D"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0B7520" w:rsidRPr="000B7520" w14:paraId="45580BE0" w14:textId="77777777" w:rsidTr="00DC65C5">
        <w:tc>
          <w:tcPr>
            <w:tcW w:w="794" w:type="dxa"/>
          </w:tcPr>
          <w:p w14:paraId="3F00F4D2"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4.3</w:t>
            </w:r>
          </w:p>
        </w:tc>
        <w:tc>
          <w:tcPr>
            <w:tcW w:w="8277" w:type="dxa"/>
          </w:tcPr>
          <w:p w14:paraId="22BCF03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0B7520" w:rsidRPr="000B7520" w14:paraId="649E107D" w14:textId="77777777" w:rsidTr="00DC65C5">
        <w:tblPrEx>
          <w:tblBorders>
            <w:insideH w:val="nil"/>
          </w:tblBorders>
        </w:tblPrEx>
        <w:tc>
          <w:tcPr>
            <w:tcW w:w="794" w:type="dxa"/>
            <w:tcBorders>
              <w:bottom w:val="nil"/>
            </w:tcBorders>
          </w:tcPr>
          <w:p w14:paraId="5DCC7C6C"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5</w:t>
            </w:r>
          </w:p>
        </w:tc>
        <w:tc>
          <w:tcPr>
            <w:tcW w:w="8277" w:type="dxa"/>
            <w:tcBorders>
              <w:bottom w:val="nil"/>
            </w:tcBorders>
          </w:tcPr>
          <w:p w14:paraId="08CE123B"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здравоохранения Липецкой области</w:t>
            </w:r>
          </w:p>
        </w:tc>
      </w:tr>
      <w:tr w:rsidR="000B7520" w:rsidRPr="000B7520" w14:paraId="47FF9544" w14:textId="77777777" w:rsidTr="00DC65C5">
        <w:tblPrEx>
          <w:tblBorders>
            <w:insideH w:val="nil"/>
          </w:tblBorders>
        </w:tblPrEx>
        <w:tc>
          <w:tcPr>
            <w:tcW w:w="9071" w:type="dxa"/>
            <w:gridSpan w:val="2"/>
            <w:tcBorders>
              <w:top w:val="nil"/>
            </w:tcBorders>
          </w:tcPr>
          <w:p w14:paraId="1EEB67F3"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7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4ADD013B" w14:textId="77777777" w:rsidTr="00DC65C5">
        <w:tc>
          <w:tcPr>
            <w:tcW w:w="794" w:type="dxa"/>
          </w:tcPr>
          <w:p w14:paraId="330E303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5.1</w:t>
            </w:r>
          </w:p>
        </w:tc>
        <w:tc>
          <w:tcPr>
            <w:tcW w:w="8277" w:type="dxa"/>
          </w:tcPr>
          <w:p w14:paraId="425B7D2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0B7520" w:rsidRPr="000B7520" w14:paraId="75B28CE2" w14:textId="77777777" w:rsidTr="00DC65C5">
        <w:tblPrEx>
          <w:tblBorders>
            <w:insideH w:val="nil"/>
          </w:tblBorders>
        </w:tblPrEx>
        <w:tc>
          <w:tcPr>
            <w:tcW w:w="794" w:type="dxa"/>
            <w:tcBorders>
              <w:bottom w:val="nil"/>
            </w:tcBorders>
          </w:tcPr>
          <w:p w14:paraId="1B8519E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5.2</w:t>
            </w:r>
          </w:p>
        </w:tc>
        <w:tc>
          <w:tcPr>
            <w:tcW w:w="8277" w:type="dxa"/>
            <w:tcBorders>
              <w:bottom w:val="nil"/>
            </w:tcBorders>
          </w:tcPr>
          <w:p w14:paraId="5C3EF10E"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Утратил силу. - </w:t>
            </w:r>
            <w:hyperlink r:id="rId7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w:t>
              </w:r>
            </w:hyperlink>
            <w:r w:rsidRPr="000B7520">
              <w:rPr>
                <w:rFonts w:ascii="Times New Roman" w:eastAsia="Times New Roman" w:hAnsi="Times New Roman" w:cs="Times New Roman"/>
                <w:sz w:val="24"/>
                <w:szCs w:val="20"/>
              </w:rPr>
              <w:t xml:space="preserve"> Липецкой области от 11.04.2025 N 634-ОЗ</w:t>
            </w:r>
          </w:p>
        </w:tc>
      </w:tr>
      <w:tr w:rsidR="000B7520" w:rsidRPr="000B7520" w14:paraId="5D86F62D" w14:textId="77777777" w:rsidTr="00DC65C5">
        <w:tblPrEx>
          <w:tblBorders>
            <w:insideH w:val="nil"/>
          </w:tblBorders>
        </w:tblPrEx>
        <w:tc>
          <w:tcPr>
            <w:tcW w:w="794" w:type="dxa"/>
            <w:tcBorders>
              <w:bottom w:val="nil"/>
            </w:tcBorders>
          </w:tcPr>
          <w:p w14:paraId="5DD3C26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5.3</w:t>
            </w:r>
          </w:p>
        </w:tc>
        <w:tc>
          <w:tcPr>
            <w:tcW w:w="8277" w:type="dxa"/>
            <w:tcBorders>
              <w:bottom w:val="nil"/>
            </w:tcBorders>
          </w:tcPr>
          <w:p w14:paraId="1FD5861E"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w:t>
            </w:r>
            <w:r w:rsidRPr="000B7520">
              <w:rPr>
                <w:rFonts w:ascii="Times New Roman" w:eastAsia="Times New Roman" w:hAnsi="Times New Roman" w:cs="Times New Roman"/>
                <w:sz w:val="24"/>
                <w:szCs w:val="20"/>
              </w:rPr>
              <w:lastRenderedPageBreak/>
              <w:t>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здорового образа жизни</w:t>
            </w:r>
          </w:p>
        </w:tc>
      </w:tr>
      <w:tr w:rsidR="000B7520" w:rsidRPr="000B7520" w14:paraId="7A0BF66E" w14:textId="77777777" w:rsidTr="00DC65C5">
        <w:tblPrEx>
          <w:tblBorders>
            <w:insideH w:val="nil"/>
          </w:tblBorders>
        </w:tblPrEx>
        <w:tc>
          <w:tcPr>
            <w:tcW w:w="9071" w:type="dxa"/>
            <w:gridSpan w:val="2"/>
            <w:tcBorders>
              <w:top w:val="nil"/>
            </w:tcBorders>
          </w:tcPr>
          <w:p w14:paraId="1D9F0EEA"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5.3 введен </w:t>
            </w:r>
            <w:hyperlink r:id="rId7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11.04.2025 N 634-ОЗ)</w:t>
            </w:r>
          </w:p>
        </w:tc>
      </w:tr>
      <w:tr w:rsidR="000B7520" w:rsidRPr="000B7520" w14:paraId="2D811B87" w14:textId="77777777" w:rsidTr="00DC65C5">
        <w:tblPrEx>
          <w:tblBorders>
            <w:insideH w:val="nil"/>
          </w:tblBorders>
        </w:tblPrEx>
        <w:tc>
          <w:tcPr>
            <w:tcW w:w="794" w:type="dxa"/>
            <w:tcBorders>
              <w:bottom w:val="nil"/>
            </w:tcBorders>
          </w:tcPr>
          <w:p w14:paraId="37F9C87B"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6</w:t>
            </w:r>
          </w:p>
        </w:tc>
        <w:tc>
          <w:tcPr>
            <w:tcW w:w="8277" w:type="dxa"/>
            <w:tcBorders>
              <w:bottom w:val="nil"/>
            </w:tcBorders>
          </w:tcPr>
          <w:p w14:paraId="048CED8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культуры Липецкой области</w:t>
            </w:r>
          </w:p>
        </w:tc>
      </w:tr>
      <w:tr w:rsidR="000B7520" w:rsidRPr="000B7520" w14:paraId="0B5C161C" w14:textId="77777777" w:rsidTr="00DC65C5">
        <w:tblPrEx>
          <w:tblBorders>
            <w:insideH w:val="nil"/>
          </w:tblBorders>
        </w:tblPrEx>
        <w:tc>
          <w:tcPr>
            <w:tcW w:w="9071" w:type="dxa"/>
            <w:gridSpan w:val="2"/>
            <w:tcBorders>
              <w:top w:val="nil"/>
            </w:tcBorders>
          </w:tcPr>
          <w:p w14:paraId="4D09C875"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7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23635F28" w14:textId="77777777" w:rsidTr="00DC65C5">
        <w:tc>
          <w:tcPr>
            <w:tcW w:w="794" w:type="dxa"/>
          </w:tcPr>
          <w:p w14:paraId="66C8EF5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6.1</w:t>
            </w:r>
          </w:p>
        </w:tc>
        <w:tc>
          <w:tcPr>
            <w:tcW w:w="8277" w:type="dxa"/>
          </w:tcPr>
          <w:p w14:paraId="459294CD"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0B7520" w:rsidRPr="000B7520" w14:paraId="0BA96318" w14:textId="77777777" w:rsidTr="00DC65C5">
        <w:tc>
          <w:tcPr>
            <w:tcW w:w="794" w:type="dxa"/>
          </w:tcPr>
          <w:p w14:paraId="36463D7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6.2</w:t>
            </w:r>
          </w:p>
        </w:tc>
        <w:tc>
          <w:tcPr>
            <w:tcW w:w="8277" w:type="dxa"/>
          </w:tcPr>
          <w:p w14:paraId="3FB130C9"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0B7520" w:rsidRPr="000B7520" w14:paraId="29C80849" w14:textId="77777777" w:rsidTr="00DC65C5">
        <w:tc>
          <w:tcPr>
            <w:tcW w:w="794" w:type="dxa"/>
          </w:tcPr>
          <w:p w14:paraId="7C4B3B8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6.3</w:t>
            </w:r>
          </w:p>
        </w:tc>
        <w:tc>
          <w:tcPr>
            <w:tcW w:w="8277" w:type="dxa"/>
          </w:tcPr>
          <w:p w14:paraId="6D38740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0B7520" w:rsidRPr="000B7520" w14:paraId="27E5A3E1" w14:textId="77777777" w:rsidTr="00DC65C5">
        <w:tc>
          <w:tcPr>
            <w:tcW w:w="794" w:type="dxa"/>
          </w:tcPr>
          <w:p w14:paraId="79F2A6F7"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6.4</w:t>
            </w:r>
          </w:p>
        </w:tc>
        <w:tc>
          <w:tcPr>
            <w:tcW w:w="8277" w:type="dxa"/>
          </w:tcPr>
          <w:p w14:paraId="6CFC58C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0B7520" w:rsidRPr="000B7520" w14:paraId="0CB5F4B2" w14:textId="77777777" w:rsidTr="00DC65C5">
        <w:tblPrEx>
          <w:tblBorders>
            <w:insideH w:val="nil"/>
          </w:tblBorders>
        </w:tblPrEx>
        <w:tc>
          <w:tcPr>
            <w:tcW w:w="794" w:type="dxa"/>
            <w:tcBorders>
              <w:bottom w:val="nil"/>
            </w:tcBorders>
          </w:tcPr>
          <w:p w14:paraId="2FCCB865"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w:t>
            </w:r>
          </w:p>
        </w:tc>
        <w:tc>
          <w:tcPr>
            <w:tcW w:w="8277" w:type="dxa"/>
            <w:tcBorders>
              <w:bottom w:val="nil"/>
            </w:tcBorders>
          </w:tcPr>
          <w:p w14:paraId="5BCAC35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социальной политики Липецкой области</w:t>
            </w:r>
          </w:p>
        </w:tc>
      </w:tr>
      <w:tr w:rsidR="000B7520" w:rsidRPr="000B7520" w14:paraId="3001E3D3" w14:textId="77777777" w:rsidTr="00DC65C5">
        <w:tblPrEx>
          <w:tblBorders>
            <w:insideH w:val="nil"/>
          </w:tblBorders>
        </w:tblPrEx>
        <w:tc>
          <w:tcPr>
            <w:tcW w:w="9071" w:type="dxa"/>
            <w:gridSpan w:val="2"/>
            <w:tcBorders>
              <w:top w:val="nil"/>
            </w:tcBorders>
          </w:tcPr>
          <w:p w14:paraId="3B791AB2"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7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20686629" w14:textId="77777777" w:rsidTr="00DC65C5">
        <w:tc>
          <w:tcPr>
            <w:tcW w:w="794" w:type="dxa"/>
          </w:tcPr>
          <w:p w14:paraId="538DE23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w:t>
            </w:r>
          </w:p>
        </w:tc>
        <w:tc>
          <w:tcPr>
            <w:tcW w:w="8277" w:type="dxa"/>
          </w:tcPr>
          <w:p w14:paraId="052CBD5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0B7520" w:rsidRPr="000B7520" w14:paraId="2A92F237" w14:textId="77777777" w:rsidTr="00DC65C5">
        <w:tc>
          <w:tcPr>
            <w:tcW w:w="794" w:type="dxa"/>
          </w:tcPr>
          <w:p w14:paraId="6023E52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7.2</w:t>
            </w:r>
          </w:p>
        </w:tc>
        <w:tc>
          <w:tcPr>
            <w:tcW w:w="8277" w:type="dxa"/>
          </w:tcPr>
          <w:p w14:paraId="5C1B9E4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0B7520" w:rsidRPr="000B7520" w14:paraId="68F3D073" w14:textId="77777777" w:rsidTr="00DC65C5">
        <w:tc>
          <w:tcPr>
            <w:tcW w:w="794" w:type="dxa"/>
          </w:tcPr>
          <w:p w14:paraId="6262F03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7.3</w:t>
            </w:r>
          </w:p>
        </w:tc>
        <w:tc>
          <w:tcPr>
            <w:tcW w:w="8277" w:type="dxa"/>
          </w:tcPr>
          <w:p w14:paraId="08A6255B"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w:t>
            </w:r>
            <w:r w:rsidRPr="000B7520">
              <w:rPr>
                <w:rFonts w:ascii="Times New Roman" w:eastAsia="Times New Roman" w:hAnsi="Times New Roman" w:cs="Times New Roman"/>
                <w:sz w:val="24"/>
                <w:szCs w:val="20"/>
              </w:rPr>
              <w:lastRenderedPageBreak/>
              <w:t>разобщенности в обществе путем поддержки деятельности коллективов инклюзивного искусства, творчества и спорта</w:t>
            </w:r>
          </w:p>
        </w:tc>
      </w:tr>
      <w:tr w:rsidR="000B7520" w:rsidRPr="000B7520" w14:paraId="41377168" w14:textId="77777777" w:rsidTr="00DC65C5">
        <w:tc>
          <w:tcPr>
            <w:tcW w:w="794" w:type="dxa"/>
          </w:tcPr>
          <w:p w14:paraId="6C90B50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7.4</w:t>
            </w:r>
          </w:p>
        </w:tc>
        <w:tc>
          <w:tcPr>
            <w:tcW w:w="8277" w:type="dxa"/>
          </w:tcPr>
          <w:p w14:paraId="067E956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0B7520" w:rsidRPr="000B7520" w14:paraId="0A932702" w14:textId="77777777" w:rsidTr="00DC65C5">
        <w:tc>
          <w:tcPr>
            <w:tcW w:w="794" w:type="dxa"/>
          </w:tcPr>
          <w:p w14:paraId="0706717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7.5</w:t>
            </w:r>
          </w:p>
        </w:tc>
        <w:tc>
          <w:tcPr>
            <w:tcW w:w="8277" w:type="dxa"/>
          </w:tcPr>
          <w:p w14:paraId="1D3B64B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0B7520" w:rsidRPr="000B7520" w14:paraId="116F2726" w14:textId="77777777" w:rsidTr="00DC65C5">
        <w:tc>
          <w:tcPr>
            <w:tcW w:w="794" w:type="dxa"/>
          </w:tcPr>
          <w:p w14:paraId="4A4C347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7.6</w:t>
            </w:r>
          </w:p>
        </w:tc>
        <w:tc>
          <w:tcPr>
            <w:tcW w:w="8277" w:type="dxa"/>
          </w:tcPr>
          <w:p w14:paraId="6886AB8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0B7520" w:rsidRPr="000B7520" w14:paraId="387A8C9F" w14:textId="77777777" w:rsidTr="00DC65C5">
        <w:tc>
          <w:tcPr>
            <w:tcW w:w="794" w:type="dxa"/>
          </w:tcPr>
          <w:p w14:paraId="703D8CC2"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7.7</w:t>
            </w:r>
          </w:p>
        </w:tc>
        <w:tc>
          <w:tcPr>
            <w:tcW w:w="8277" w:type="dxa"/>
          </w:tcPr>
          <w:p w14:paraId="044DD1E9"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0B7520" w:rsidRPr="000B7520" w14:paraId="0DC56F44" w14:textId="77777777" w:rsidTr="00DC65C5">
        <w:tc>
          <w:tcPr>
            <w:tcW w:w="794" w:type="dxa"/>
          </w:tcPr>
          <w:p w14:paraId="5071735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7.8</w:t>
            </w:r>
          </w:p>
        </w:tc>
        <w:tc>
          <w:tcPr>
            <w:tcW w:w="8277" w:type="dxa"/>
          </w:tcPr>
          <w:p w14:paraId="2B62F10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0B7520" w:rsidRPr="000B7520" w14:paraId="598DD15C" w14:textId="77777777" w:rsidTr="00DC65C5">
        <w:tc>
          <w:tcPr>
            <w:tcW w:w="794" w:type="dxa"/>
          </w:tcPr>
          <w:p w14:paraId="6A4A2F62"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7.9</w:t>
            </w:r>
          </w:p>
        </w:tc>
        <w:tc>
          <w:tcPr>
            <w:tcW w:w="8277" w:type="dxa"/>
          </w:tcPr>
          <w:p w14:paraId="3B08BED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0B7520" w:rsidRPr="000B7520" w14:paraId="0A4FA453" w14:textId="77777777" w:rsidTr="00DC65C5">
        <w:tc>
          <w:tcPr>
            <w:tcW w:w="794" w:type="dxa"/>
          </w:tcPr>
          <w:p w14:paraId="30A5AA6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7.10</w:t>
            </w:r>
          </w:p>
        </w:tc>
        <w:tc>
          <w:tcPr>
            <w:tcW w:w="8277" w:type="dxa"/>
          </w:tcPr>
          <w:p w14:paraId="5E875EE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0B7520" w:rsidRPr="000B7520" w14:paraId="4086ED61" w14:textId="77777777" w:rsidTr="00DC65C5">
        <w:tblPrEx>
          <w:tblBorders>
            <w:insideH w:val="nil"/>
          </w:tblBorders>
        </w:tblPrEx>
        <w:tc>
          <w:tcPr>
            <w:tcW w:w="794" w:type="dxa"/>
            <w:tcBorders>
              <w:bottom w:val="nil"/>
            </w:tcBorders>
          </w:tcPr>
          <w:p w14:paraId="2C5FBBA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7.11</w:t>
            </w:r>
          </w:p>
        </w:tc>
        <w:tc>
          <w:tcPr>
            <w:tcW w:w="8277" w:type="dxa"/>
            <w:tcBorders>
              <w:bottom w:val="nil"/>
            </w:tcBorders>
          </w:tcPr>
          <w:p w14:paraId="6FAFA62D"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Утратил силу. - </w:t>
            </w:r>
            <w:hyperlink r:id="rId75" w:tooltip="Закон Липецкой области от 12.12.2025 N 72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1.12.2025) {КонсультантПлюс}">
              <w:r w:rsidRPr="000B7520">
                <w:rPr>
                  <w:rFonts w:ascii="Times New Roman" w:eastAsia="Times New Roman" w:hAnsi="Times New Roman" w:cs="Times New Roman"/>
                  <w:color w:val="0000FF"/>
                  <w:sz w:val="24"/>
                  <w:szCs w:val="20"/>
                </w:rPr>
                <w:t>Закон</w:t>
              </w:r>
            </w:hyperlink>
            <w:r w:rsidRPr="000B7520">
              <w:rPr>
                <w:rFonts w:ascii="Times New Roman" w:eastAsia="Times New Roman" w:hAnsi="Times New Roman" w:cs="Times New Roman"/>
                <w:sz w:val="24"/>
                <w:szCs w:val="20"/>
              </w:rPr>
              <w:t xml:space="preserve"> Липецкой области от 12.12.2025 N 721-ОЗ</w:t>
            </w:r>
          </w:p>
        </w:tc>
      </w:tr>
      <w:tr w:rsidR="000B7520" w:rsidRPr="000B7520" w14:paraId="2119B7E5" w14:textId="77777777" w:rsidTr="00DC65C5">
        <w:tblPrEx>
          <w:tblBorders>
            <w:insideH w:val="nil"/>
          </w:tblBorders>
        </w:tblPrEx>
        <w:tc>
          <w:tcPr>
            <w:tcW w:w="794" w:type="dxa"/>
            <w:tcBorders>
              <w:bottom w:val="nil"/>
            </w:tcBorders>
          </w:tcPr>
          <w:p w14:paraId="134D84C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7.12</w:t>
            </w:r>
          </w:p>
        </w:tc>
        <w:tc>
          <w:tcPr>
            <w:tcW w:w="8277" w:type="dxa"/>
            <w:tcBorders>
              <w:bottom w:val="nil"/>
            </w:tcBorders>
          </w:tcPr>
          <w:p w14:paraId="1FEB4DF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w:t>
            </w:r>
            <w:r w:rsidRPr="000B7520">
              <w:rPr>
                <w:rFonts w:ascii="Times New Roman" w:eastAsia="Times New Roman" w:hAnsi="Times New Roman" w:cs="Times New Roman"/>
                <w:sz w:val="24"/>
                <w:szCs w:val="20"/>
              </w:rPr>
              <w:lastRenderedPageBreak/>
              <w:t>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r>
      <w:tr w:rsidR="000B7520" w:rsidRPr="000B7520" w14:paraId="7CE43DD3" w14:textId="77777777" w:rsidTr="00DC65C5">
        <w:tblPrEx>
          <w:tblBorders>
            <w:insideH w:val="nil"/>
          </w:tblBorders>
        </w:tblPrEx>
        <w:tc>
          <w:tcPr>
            <w:tcW w:w="9071" w:type="dxa"/>
            <w:gridSpan w:val="2"/>
            <w:tcBorders>
              <w:top w:val="nil"/>
            </w:tcBorders>
          </w:tcPr>
          <w:p w14:paraId="72B09F82"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7.12 в ред. </w:t>
            </w:r>
            <w:hyperlink r:id="rId7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11.04.2025 N 634-ОЗ)</w:t>
            </w:r>
          </w:p>
        </w:tc>
      </w:tr>
      <w:tr w:rsidR="000B7520" w:rsidRPr="000B7520" w14:paraId="07F92BE4" w14:textId="77777777" w:rsidTr="00DC65C5">
        <w:tc>
          <w:tcPr>
            <w:tcW w:w="794" w:type="dxa"/>
          </w:tcPr>
          <w:p w14:paraId="5B24D4B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7.13</w:t>
            </w:r>
          </w:p>
        </w:tc>
        <w:tc>
          <w:tcPr>
            <w:tcW w:w="8277" w:type="dxa"/>
          </w:tcPr>
          <w:p w14:paraId="2F02581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0B7520" w:rsidRPr="000B7520" w14:paraId="5E5D9A07" w14:textId="77777777" w:rsidTr="00DC65C5">
        <w:tc>
          <w:tcPr>
            <w:tcW w:w="794" w:type="dxa"/>
          </w:tcPr>
          <w:p w14:paraId="7D1587A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7.14</w:t>
            </w:r>
          </w:p>
        </w:tc>
        <w:tc>
          <w:tcPr>
            <w:tcW w:w="8277" w:type="dxa"/>
          </w:tcPr>
          <w:p w14:paraId="3E019929"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0B7520" w:rsidRPr="000B7520" w14:paraId="726A4F4D" w14:textId="77777777" w:rsidTr="00DC65C5">
        <w:tc>
          <w:tcPr>
            <w:tcW w:w="794" w:type="dxa"/>
          </w:tcPr>
          <w:p w14:paraId="47EADA1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7.15</w:t>
            </w:r>
          </w:p>
        </w:tc>
        <w:tc>
          <w:tcPr>
            <w:tcW w:w="8277" w:type="dxa"/>
          </w:tcPr>
          <w:p w14:paraId="17BE164D"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0B7520" w:rsidRPr="000B7520" w14:paraId="5E7D2286" w14:textId="77777777" w:rsidTr="00DC65C5">
        <w:tc>
          <w:tcPr>
            <w:tcW w:w="794" w:type="dxa"/>
          </w:tcPr>
          <w:p w14:paraId="73713A2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7.16</w:t>
            </w:r>
          </w:p>
        </w:tc>
        <w:tc>
          <w:tcPr>
            <w:tcW w:w="8277" w:type="dxa"/>
          </w:tcPr>
          <w:p w14:paraId="59D1BE4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0B7520" w:rsidRPr="000B7520" w14:paraId="21A756FB" w14:textId="77777777" w:rsidTr="00DC65C5">
        <w:tc>
          <w:tcPr>
            <w:tcW w:w="794" w:type="dxa"/>
          </w:tcPr>
          <w:p w14:paraId="01A25722"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7.17</w:t>
            </w:r>
          </w:p>
        </w:tc>
        <w:tc>
          <w:tcPr>
            <w:tcW w:w="8277" w:type="dxa"/>
          </w:tcPr>
          <w:p w14:paraId="4BF56EC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0B7520" w:rsidRPr="000B7520" w14:paraId="2B3B042A" w14:textId="77777777" w:rsidTr="00DC65C5">
        <w:tc>
          <w:tcPr>
            <w:tcW w:w="794" w:type="dxa"/>
          </w:tcPr>
          <w:p w14:paraId="2BC0B13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7.18</w:t>
            </w:r>
          </w:p>
        </w:tc>
        <w:tc>
          <w:tcPr>
            <w:tcW w:w="8277" w:type="dxa"/>
          </w:tcPr>
          <w:p w14:paraId="1A5ADF73"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0B7520" w:rsidRPr="000B7520" w14:paraId="07689F56" w14:textId="77777777" w:rsidTr="00DC65C5">
        <w:tc>
          <w:tcPr>
            <w:tcW w:w="794" w:type="dxa"/>
          </w:tcPr>
          <w:p w14:paraId="121B7A61"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7.19</w:t>
            </w:r>
          </w:p>
        </w:tc>
        <w:tc>
          <w:tcPr>
            <w:tcW w:w="8277" w:type="dxa"/>
          </w:tcPr>
          <w:p w14:paraId="43329AC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некоммерческим организациям, включая региональные и местные структурные подразделения общероссийских, межрегиональных </w:t>
            </w:r>
            <w:r w:rsidRPr="000B7520">
              <w:rPr>
                <w:rFonts w:ascii="Times New Roman" w:eastAsia="Times New Roman" w:hAnsi="Times New Roman" w:cs="Times New Roman"/>
                <w:sz w:val="24"/>
                <w:szCs w:val="20"/>
              </w:rPr>
              <w:lastRenderedPageBreak/>
              <w:t>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0B7520" w:rsidRPr="000B7520" w14:paraId="598DE582" w14:textId="77777777" w:rsidTr="00DC65C5">
        <w:tc>
          <w:tcPr>
            <w:tcW w:w="794" w:type="dxa"/>
          </w:tcPr>
          <w:p w14:paraId="53B54DF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7.20</w:t>
            </w:r>
          </w:p>
        </w:tc>
        <w:tc>
          <w:tcPr>
            <w:tcW w:w="8277" w:type="dxa"/>
          </w:tcPr>
          <w:p w14:paraId="6D7C6DD1"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0B7520" w:rsidRPr="000B7520" w14:paraId="567C1C09" w14:textId="77777777" w:rsidTr="00DC65C5">
        <w:tblPrEx>
          <w:tblBorders>
            <w:insideH w:val="nil"/>
          </w:tblBorders>
        </w:tblPrEx>
        <w:tc>
          <w:tcPr>
            <w:tcW w:w="794" w:type="dxa"/>
            <w:tcBorders>
              <w:bottom w:val="nil"/>
            </w:tcBorders>
          </w:tcPr>
          <w:p w14:paraId="33AA8C5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7.21</w:t>
            </w:r>
          </w:p>
        </w:tc>
        <w:tc>
          <w:tcPr>
            <w:tcW w:w="8277" w:type="dxa"/>
            <w:tcBorders>
              <w:bottom w:val="nil"/>
            </w:tcBorders>
          </w:tcPr>
          <w:p w14:paraId="30D780FC"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медицинским организациям на возмещение затрат в рамках реализации мероприятий по обеспечению бесплатного прохождения подготовительного этапа программы экстракорпорального оплодотворения, включающего необходимые генетические и гормональные исследования, дополнительные обследования, не предусмотренные системой обязательного медицинского страхования, предусмотренных региональной программой по повышению рождаемости в Липецкой области</w:t>
            </w:r>
          </w:p>
        </w:tc>
      </w:tr>
      <w:tr w:rsidR="000B7520" w:rsidRPr="000B7520" w14:paraId="79E34492" w14:textId="77777777" w:rsidTr="00DC65C5">
        <w:tblPrEx>
          <w:tblBorders>
            <w:insideH w:val="nil"/>
          </w:tblBorders>
        </w:tblPrEx>
        <w:tc>
          <w:tcPr>
            <w:tcW w:w="9071" w:type="dxa"/>
            <w:gridSpan w:val="2"/>
            <w:tcBorders>
              <w:top w:val="nil"/>
            </w:tcBorders>
          </w:tcPr>
          <w:p w14:paraId="724C72F6"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Законов Липецкой области от 22.05.2025 </w:t>
            </w:r>
            <w:hyperlink r:id="rId77"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sidRPr="000B7520">
                <w:rPr>
                  <w:rFonts w:ascii="Times New Roman" w:eastAsia="Times New Roman" w:hAnsi="Times New Roman" w:cs="Times New Roman"/>
                  <w:color w:val="0000FF"/>
                  <w:sz w:val="24"/>
                  <w:szCs w:val="20"/>
                </w:rPr>
                <w:t>N 654-ОЗ</w:t>
              </w:r>
            </w:hyperlink>
            <w:r w:rsidRPr="000B7520">
              <w:rPr>
                <w:rFonts w:ascii="Times New Roman" w:eastAsia="Times New Roman" w:hAnsi="Times New Roman" w:cs="Times New Roman"/>
                <w:sz w:val="24"/>
                <w:szCs w:val="20"/>
              </w:rPr>
              <w:t xml:space="preserve">, от 12.12.2025 </w:t>
            </w:r>
            <w:hyperlink r:id="rId78" w:tooltip="Закон Липецкой области от 12.12.2025 N 72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1.12.2025) {КонсультантПлюс}">
              <w:r w:rsidRPr="000B7520">
                <w:rPr>
                  <w:rFonts w:ascii="Times New Roman" w:eastAsia="Times New Roman" w:hAnsi="Times New Roman" w:cs="Times New Roman"/>
                  <w:color w:val="0000FF"/>
                  <w:sz w:val="24"/>
                  <w:szCs w:val="20"/>
                </w:rPr>
                <w:t>N 721-ОЗ</w:t>
              </w:r>
            </w:hyperlink>
            <w:r w:rsidRPr="000B7520">
              <w:rPr>
                <w:rFonts w:ascii="Times New Roman" w:eastAsia="Times New Roman" w:hAnsi="Times New Roman" w:cs="Times New Roman"/>
                <w:sz w:val="24"/>
                <w:szCs w:val="20"/>
              </w:rPr>
              <w:t>)</w:t>
            </w:r>
          </w:p>
        </w:tc>
      </w:tr>
      <w:tr w:rsidR="000B7520" w:rsidRPr="000B7520" w14:paraId="073A731B" w14:textId="77777777" w:rsidTr="00DC65C5">
        <w:tblPrEx>
          <w:tblBorders>
            <w:insideH w:val="nil"/>
          </w:tblBorders>
        </w:tblPrEx>
        <w:tc>
          <w:tcPr>
            <w:tcW w:w="794" w:type="dxa"/>
            <w:tcBorders>
              <w:bottom w:val="nil"/>
            </w:tcBorders>
          </w:tcPr>
          <w:p w14:paraId="1ECA82F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7.22</w:t>
            </w:r>
          </w:p>
        </w:tc>
        <w:tc>
          <w:tcPr>
            <w:tcW w:w="8277" w:type="dxa"/>
            <w:tcBorders>
              <w:bottom w:val="nil"/>
            </w:tcBorders>
          </w:tcPr>
          <w:p w14:paraId="5A0EDCD3"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на реализацию социальных проектов, направленных на сопровождение детей из многодетных семей в образовательные учреждения</w:t>
            </w:r>
          </w:p>
        </w:tc>
      </w:tr>
      <w:tr w:rsidR="000B7520" w:rsidRPr="000B7520" w14:paraId="0E83227C" w14:textId="77777777" w:rsidTr="00DC65C5">
        <w:tblPrEx>
          <w:tblBorders>
            <w:insideH w:val="nil"/>
          </w:tblBorders>
        </w:tblPrEx>
        <w:tc>
          <w:tcPr>
            <w:tcW w:w="9071" w:type="dxa"/>
            <w:gridSpan w:val="2"/>
            <w:tcBorders>
              <w:top w:val="nil"/>
            </w:tcBorders>
          </w:tcPr>
          <w:p w14:paraId="685E8E39"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7.22 введен </w:t>
            </w:r>
            <w:hyperlink r:id="rId7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11.04.2025 N 634-ОЗ)</w:t>
            </w:r>
          </w:p>
        </w:tc>
      </w:tr>
      <w:tr w:rsidR="000B7520" w:rsidRPr="000B7520" w14:paraId="61C07C68" w14:textId="77777777" w:rsidTr="00DC65C5">
        <w:tblPrEx>
          <w:tblBorders>
            <w:insideH w:val="nil"/>
          </w:tblBorders>
        </w:tblPrEx>
        <w:tc>
          <w:tcPr>
            <w:tcW w:w="794" w:type="dxa"/>
            <w:tcBorders>
              <w:bottom w:val="nil"/>
            </w:tcBorders>
          </w:tcPr>
          <w:p w14:paraId="57CEB99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7.23</w:t>
            </w:r>
          </w:p>
        </w:tc>
        <w:tc>
          <w:tcPr>
            <w:tcW w:w="8277" w:type="dxa"/>
            <w:tcBorders>
              <w:bottom w:val="nil"/>
            </w:tcBorders>
          </w:tcPr>
          <w:p w14:paraId="30B3188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на реализацию социальных проектов, направленных на социальную адаптацию лиц без определенного места жительства</w:t>
            </w:r>
          </w:p>
        </w:tc>
      </w:tr>
      <w:tr w:rsidR="000B7520" w:rsidRPr="000B7520" w14:paraId="10AE05C0" w14:textId="77777777" w:rsidTr="00DC65C5">
        <w:tblPrEx>
          <w:tblBorders>
            <w:insideH w:val="nil"/>
          </w:tblBorders>
        </w:tblPrEx>
        <w:tc>
          <w:tcPr>
            <w:tcW w:w="9071" w:type="dxa"/>
            <w:gridSpan w:val="2"/>
            <w:tcBorders>
              <w:top w:val="nil"/>
            </w:tcBorders>
          </w:tcPr>
          <w:p w14:paraId="307196AC"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7.23 введен </w:t>
            </w:r>
            <w:hyperlink r:id="rId8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11.04.2025 N 634-ОЗ)</w:t>
            </w:r>
          </w:p>
        </w:tc>
      </w:tr>
      <w:tr w:rsidR="000B7520" w:rsidRPr="000B7520" w14:paraId="59E6E8CA" w14:textId="77777777" w:rsidTr="00DC65C5">
        <w:tblPrEx>
          <w:tblBorders>
            <w:insideH w:val="nil"/>
          </w:tblBorders>
        </w:tblPrEx>
        <w:tc>
          <w:tcPr>
            <w:tcW w:w="794" w:type="dxa"/>
            <w:tcBorders>
              <w:bottom w:val="nil"/>
            </w:tcBorders>
          </w:tcPr>
          <w:p w14:paraId="7F1F523D"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8</w:t>
            </w:r>
          </w:p>
        </w:tc>
        <w:tc>
          <w:tcPr>
            <w:tcW w:w="8277" w:type="dxa"/>
            <w:tcBorders>
              <w:bottom w:val="nil"/>
            </w:tcBorders>
          </w:tcPr>
          <w:p w14:paraId="6FA2F6E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физической культуры и спорта Липецкой области</w:t>
            </w:r>
          </w:p>
        </w:tc>
      </w:tr>
      <w:tr w:rsidR="000B7520" w:rsidRPr="000B7520" w14:paraId="07808C4C" w14:textId="77777777" w:rsidTr="00DC65C5">
        <w:tblPrEx>
          <w:tblBorders>
            <w:insideH w:val="nil"/>
          </w:tblBorders>
        </w:tblPrEx>
        <w:tc>
          <w:tcPr>
            <w:tcW w:w="9071" w:type="dxa"/>
            <w:gridSpan w:val="2"/>
            <w:tcBorders>
              <w:top w:val="nil"/>
            </w:tcBorders>
          </w:tcPr>
          <w:p w14:paraId="0A7D6461"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81"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14.11.2025 N 702-ОЗ)</w:t>
            </w:r>
          </w:p>
        </w:tc>
      </w:tr>
      <w:tr w:rsidR="000B7520" w:rsidRPr="000B7520" w14:paraId="04FD8B37" w14:textId="77777777" w:rsidTr="00DC65C5">
        <w:tblPrEx>
          <w:tblBorders>
            <w:insideH w:val="nil"/>
          </w:tblBorders>
        </w:tblPrEx>
        <w:tc>
          <w:tcPr>
            <w:tcW w:w="794" w:type="dxa"/>
            <w:tcBorders>
              <w:bottom w:val="nil"/>
            </w:tcBorders>
          </w:tcPr>
          <w:p w14:paraId="6992F5C8"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8.1</w:t>
            </w:r>
          </w:p>
        </w:tc>
        <w:tc>
          <w:tcPr>
            <w:tcW w:w="8277" w:type="dxa"/>
            <w:tcBorders>
              <w:bottom w:val="nil"/>
            </w:tcBorders>
          </w:tcPr>
          <w:p w14:paraId="45EBE00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p>
        </w:tc>
      </w:tr>
      <w:tr w:rsidR="000B7520" w:rsidRPr="000B7520" w14:paraId="5D78E6F1" w14:textId="77777777" w:rsidTr="00DC65C5">
        <w:tblPrEx>
          <w:tblBorders>
            <w:insideH w:val="nil"/>
          </w:tblBorders>
        </w:tblPrEx>
        <w:tc>
          <w:tcPr>
            <w:tcW w:w="9071" w:type="dxa"/>
            <w:gridSpan w:val="2"/>
            <w:tcBorders>
              <w:top w:val="nil"/>
            </w:tcBorders>
          </w:tcPr>
          <w:p w14:paraId="0DD27255"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8.1 в ред. </w:t>
            </w:r>
            <w:hyperlink r:id="rId8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7B363971" w14:textId="77777777" w:rsidTr="00DC65C5">
        <w:tblPrEx>
          <w:tblBorders>
            <w:insideH w:val="nil"/>
          </w:tblBorders>
        </w:tblPrEx>
        <w:tc>
          <w:tcPr>
            <w:tcW w:w="794" w:type="dxa"/>
            <w:tcBorders>
              <w:bottom w:val="nil"/>
            </w:tcBorders>
          </w:tcPr>
          <w:p w14:paraId="02409102"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8.2</w:t>
            </w:r>
          </w:p>
        </w:tc>
        <w:tc>
          <w:tcPr>
            <w:tcW w:w="8277" w:type="dxa"/>
            <w:tcBorders>
              <w:bottom w:val="nil"/>
            </w:tcBorders>
          </w:tcPr>
          <w:p w14:paraId="0207AAF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волейболу среди женских команд Высшей лиги "А" и (или) в Кубке России по волейболу</w:t>
            </w:r>
          </w:p>
        </w:tc>
      </w:tr>
      <w:tr w:rsidR="000B7520" w:rsidRPr="000B7520" w14:paraId="320121FA" w14:textId="77777777" w:rsidTr="00DC65C5">
        <w:tblPrEx>
          <w:tblBorders>
            <w:insideH w:val="nil"/>
          </w:tblBorders>
        </w:tblPrEx>
        <w:tc>
          <w:tcPr>
            <w:tcW w:w="9071" w:type="dxa"/>
            <w:gridSpan w:val="2"/>
            <w:tcBorders>
              <w:top w:val="nil"/>
            </w:tcBorders>
          </w:tcPr>
          <w:p w14:paraId="6A469CFA"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8.2 в ред. </w:t>
            </w:r>
            <w:hyperlink r:id="rId8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2B5537F5" w14:textId="77777777" w:rsidTr="00DC65C5">
        <w:tblPrEx>
          <w:tblBorders>
            <w:insideH w:val="nil"/>
          </w:tblBorders>
        </w:tblPrEx>
        <w:tc>
          <w:tcPr>
            <w:tcW w:w="794" w:type="dxa"/>
            <w:tcBorders>
              <w:bottom w:val="nil"/>
            </w:tcBorders>
          </w:tcPr>
          <w:p w14:paraId="708130A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8.3</w:t>
            </w:r>
          </w:p>
        </w:tc>
        <w:tc>
          <w:tcPr>
            <w:tcW w:w="8277" w:type="dxa"/>
            <w:tcBorders>
              <w:bottom w:val="nil"/>
            </w:tcBorders>
          </w:tcPr>
          <w:p w14:paraId="2734B01E"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некоммерческим организациям на развитие детско-юношеского спорта и обеспечение подготовки и участия мини-футбольного клуба во </w:t>
            </w:r>
            <w:r w:rsidRPr="000B7520">
              <w:rPr>
                <w:rFonts w:ascii="Times New Roman" w:eastAsia="Times New Roman" w:hAnsi="Times New Roman" w:cs="Times New Roman"/>
                <w:sz w:val="24"/>
                <w:szCs w:val="20"/>
              </w:rPr>
              <w:lastRenderedPageBreak/>
              <w:t>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соревнованиях по мини-футболу (футзалу) среди юношей до 18 лет "</w:t>
            </w:r>
            <w:proofErr w:type="spellStart"/>
            <w:r w:rsidRPr="000B7520">
              <w:rPr>
                <w:rFonts w:ascii="Times New Roman" w:eastAsia="Times New Roman" w:hAnsi="Times New Roman" w:cs="Times New Roman"/>
                <w:sz w:val="24"/>
                <w:szCs w:val="20"/>
              </w:rPr>
              <w:t>Юниорлига</w:t>
            </w:r>
            <w:proofErr w:type="spellEnd"/>
            <w:r w:rsidRPr="000B7520">
              <w:rPr>
                <w:rFonts w:ascii="Times New Roman" w:eastAsia="Times New Roman" w:hAnsi="Times New Roman" w:cs="Times New Roman"/>
                <w:sz w:val="24"/>
                <w:szCs w:val="20"/>
              </w:rPr>
              <w:t>"</w:t>
            </w:r>
          </w:p>
        </w:tc>
      </w:tr>
      <w:tr w:rsidR="000B7520" w:rsidRPr="000B7520" w14:paraId="4AE48AC2" w14:textId="77777777" w:rsidTr="00DC65C5">
        <w:tblPrEx>
          <w:tblBorders>
            <w:insideH w:val="nil"/>
          </w:tblBorders>
        </w:tblPrEx>
        <w:tc>
          <w:tcPr>
            <w:tcW w:w="9071" w:type="dxa"/>
            <w:gridSpan w:val="2"/>
            <w:tcBorders>
              <w:top w:val="nil"/>
            </w:tcBorders>
          </w:tcPr>
          <w:p w14:paraId="7F50694C"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8.3 в ред. </w:t>
            </w:r>
            <w:hyperlink r:id="rId8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1EFCF6D4" w14:textId="77777777" w:rsidTr="00DC65C5">
        <w:tblPrEx>
          <w:tblBorders>
            <w:insideH w:val="nil"/>
          </w:tblBorders>
        </w:tblPrEx>
        <w:tc>
          <w:tcPr>
            <w:tcW w:w="794" w:type="dxa"/>
            <w:tcBorders>
              <w:bottom w:val="nil"/>
            </w:tcBorders>
          </w:tcPr>
          <w:p w14:paraId="3CAC21F3"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8.4</w:t>
            </w:r>
          </w:p>
        </w:tc>
        <w:tc>
          <w:tcPr>
            <w:tcW w:w="8277" w:type="dxa"/>
            <w:tcBorders>
              <w:bottom w:val="nil"/>
            </w:tcBorders>
          </w:tcPr>
          <w:p w14:paraId="329F293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0B7520" w:rsidRPr="000B7520" w14:paraId="35CB0081" w14:textId="77777777" w:rsidTr="00DC65C5">
        <w:tblPrEx>
          <w:tblBorders>
            <w:insideH w:val="nil"/>
          </w:tblBorders>
        </w:tblPrEx>
        <w:tc>
          <w:tcPr>
            <w:tcW w:w="9071" w:type="dxa"/>
            <w:gridSpan w:val="2"/>
            <w:tcBorders>
              <w:top w:val="nil"/>
            </w:tcBorders>
          </w:tcPr>
          <w:p w14:paraId="6995E04E"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8.4 в ред. </w:t>
            </w:r>
            <w:hyperlink r:id="rId8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600352E7" w14:textId="77777777" w:rsidTr="00DC65C5">
        <w:tblPrEx>
          <w:tblBorders>
            <w:insideH w:val="nil"/>
          </w:tblBorders>
        </w:tblPrEx>
        <w:tc>
          <w:tcPr>
            <w:tcW w:w="794" w:type="dxa"/>
            <w:tcBorders>
              <w:bottom w:val="nil"/>
            </w:tcBorders>
          </w:tcPr>
          <w:p w14:paraId="47DF2B7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8.5</w:t>
            </w:r>
          </w:p>
        </w:tc>
        <w:tc>
          <w:tcPr>
            <w:tcW w:w="8277" w:type="dxa"/>
            <w:tcBorders>
              <w:bottom w:val="nil"/>
            </w:tcBorders>
          </w:tcPr>
          <w:p w14:paraId="5793E69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настольному теннису - Высшая лига "D" (мужчины, женщины) и (или) Кубке России по настольному теннису</w:t>
            </w:r>
          </w:p>
        </w:tc>
      </w:tr>
      <w:tr w:rsidR="000B7520" w:rsidRPr="000B7520" w14:paraId="0CCFAECA" w14:textId="77777777" w:rsidTr="00DC65C5">
        <w:tblPrEx>
          <w:tblBorders>
            <w:insideH w:val="nil"/>
          </w:tblBorders>
        </w:tblPrEx>
        <w:tc>
          <w:tcPr>
            <w:tcW w:w="9071" w:type="dxa"/>
            <w:gridSpan w:val="2"/>
            <w:tcBorders>
              <w:top w:val="nil"/>
            </w:tcBorders>
          </w:tcPr>
          <w:p w14:paraId="7A904C65"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8.5 в ред. </w:t>
            </w:r>
            <w:hyperlink r:id="rId8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3106827B" w14:textId="77777777" w:rsidTr="00DC65C5">
        <w:tc>
          <w:tcPr>
            <w:tcW w:w="794" w:type="dxa"/>
          </w:tcPr>
          <w:p w14:paraId="167124A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8.6</w:t>
            </w:r>
          </w:p>
        </w:tc>
        <w:tc>
          <w:tcPr>
            <w:tcW w:w="8277" w:type="dxa"/>
          </w:tcPr>
          <w:p w14:paraId="0D98912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0B7520" w:rsidRPr="000B7520" w14:paraId="01C25B68" w14:textId="77777777" w:rsidTr="00DC65C5">
        <w:tc>
          <w:tcPr>
            <w:tcW w:w="794" w:type="dxa"/>
          </w:tcPr>
          <w:p w14:paraId="61C86A52"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8.7</w:t>
            </w:r>
          </w:p>
        </w:tc>
        <w:tc>
          <w:tcPr>
            <w:tcW w:w="8277" w:type="dxa"/>
          </w:tcPr>
          <w:p w14:paraId="60A3AA1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0B7520" w:rsidRPr="000B7520" w14:paraId="07E4DF49" w14:textId="77777777" w:rsidTr="00DC65C5">
        <w:tblPrEx>
          <w:tblBorders>
            <w:insideH w:val="nil"/>
          </w:tblBorders>
        </w:tblPrEx>
        <w:tc>
          <w:tcPr>
            <w:tcW w:w="794" w:type="dxa"/>
            <w:tcBorders>
              <w:bottom w:val="nil"/>
            </w:tcBorders>
          </w:tcPr>
          <w:p w14:paraId="183946B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8.8</w:t>
            </w:r>
          </w:p>
        </w:tc>
        <w:tc>
          <w:tcPr>
            <w:tcW w:w="8277" w:type="dxa"/>
            <w:tcBorders>
              <w:bottom w:val="nil"/>
            </w:tcBorders>
          </w:tcPr>
          <w:p w14:paraId="685B0BE9"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w:t>
            </w:r>
          </w:p>
        </w:tc>
      </w:tr>
      <w:tr w:rsidR="000B7520" w:rsidRPr="000B7520" w14:paraId="02540AAC" w14:textId="77777777" w:rsidTr="00DC65C5">
        <w:tblPrEx>
          <w:tblBorders>
            <w:insideH w:val="nil"/>
          </w:tblBorders>
        </w:tblPrEx>
        <w:tc>
          <w:tcPr>
            <w:tcW w:w="9071" w:type="dxa"/>
            <w:gridSpan w:val="2"/>
            <w:tcBorders>
              <w:top w:val="nil"/>
            </w:tcBorders>
          </w:tcPr>
          <w:p w14:paraId="7256ADBC"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8.8 в ред. </w:t>
            </w:r>
            <w:hyperlink r:id="rId8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722F0C2B" w14:textId="77777777" w:rsidTr="00DC65C5">
        <w:tblPrEx>
          <w:tblBorders>
            <w:insideH w:val="nil"/>
          </w:tblBorders>
        </w:tblPrEx>
        <w:tc>
          <w:tcPr>
            <w:tcW w:w="794" w:type="dxa"/>
            <w:tcBorders>
              <w:bottom w:val="nil"/>
            </w:tcBorders>
          </w:tcPr>
          <w:p w14:paraId="6D2A283F"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9</w:t>
            </w:r>
          </w:p>
        </w:tc>
        <w:tc>
          <w:tcPr>
            <w:tcW w:w="8277" w:type="dxa"/>
            <w:tcBorders>
              <w:bottom w:val="nil"/>
            </w:tcBorders>
          </w:tcPr>
          <w:p w14:paraId="0556E8D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строительства и архитектуры Липецкой области</w:t>
            </w:r>
          </w:p>
        </w:tc>
      </w:tr>
      <w:tr w:rsidR="000B7520" w:rsidRPr="000B7520" w14:paraId="26767B60" w14:textId="77777777" w:rsidTr="00DC65C5">
        <w:tblPrEx>
          <w:tblBorders>
            <w:insideH w:val="nil"/>
          </w:tblBorders>
        </w:tblPrEx>
        <w:tc>
          <w:tcPr>
            <w:tcW w:w="9071" w:type="dxa"/>
            <w:gridSpan w:val="2"/>
            <w:tcBorders>
              <w:top w:val="nil"/>
            </w:tcBorders>
          </w:tcPr>
          <w:p w14:paraId="11F2B0D4"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8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5F18A928" w14:textId="77777777" w:rsidTr="00DC65C5">
        <w:tc>
          <w:tcPr>
            <w:tcW w:w="794" w:type="dxa"/>
          </w:tcPr>
          <w:p w14:paraId="2A67DAD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9.1</w:t>
            </w:r>
          </w:p>
        </w:tc>
        <w:tc>
          <w:tcPr>
            <w:tcW w:w="8277" w:type="dxa"/>
          </w:tcPr>
          <w:p w14:paraId="6D43DA4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89"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sidRPr="000B7520">
                <w:rPr>
                  <w:rFonts w:ascii="Times New Roman" w:eastAsia="Times New Roman" w:hAnsi="Times New Roman" w:cs="Times New Roman"/>
                  <w:color w:val="0000FF"/>
                  <w:sz w:val="24"/>
                  <w:szCs w:val="20"/>
                </w:rPr>
                <w:t>постановления</w:t>
              </w:r>
            </w:hyperlink>
            <w:r w:rsidRPr="000B7520">
              <w:rPr>
                <w:rFonts w:ascii="Times New Roman" w:eastAsia="Times New Roman" w:hAnsi="Times New Roman" w:cs="Times New Roman"/>
                <w:sz w:val="24"/>
                <w:szCs w:val="20"/>
              </w:rP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0B7520" w:rsidRPr="000B7520" w14:paraId="7C2CC378" w14:textId="77777777" w:rsidTr="00DC65C5">
        <w:tblPrEx>
          <w:tblBorders>
            <w:insideH w:val="nil"/>
          </w:tblBorders>
        </w:tblPrEx>
        <w:tc>
          <w:tcPr>
            <w:tcW w:w="794" w:type="dxa"/>
            <w:tcBorders>
              <w:bottom w:val="nil"/>
            </w:tcBorders>
          </w:tcPr>
          <w:p w14:paraId="501E508D"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10</w:t>
            </w:r>
          </w:p>
        </w:tc>
        <w:tc>
          <w:tcPr>
            <w:tcW w:w="8277" w:type="dxa"/>
            <w:tcBorders>
              <w:bottom w:val="nil"/>
            </w:tcBorders>
          </w:tcPr>
          <w:p w14:paraId="3605161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природных ресурсов и экологии Липецкой области</w:t>
            </w:r>
          </w:p>
        </w:tc>
      </w:tr>
      <w:tr w:rsidR="000B7520" w:rsidRPr="000B7520" w14:paraId="17ED00B9" w14:textId="77777777" w:rsidTr="00DC65C5">
        <w:tblPrEx>
          <w:tblBorders>
            <w:insideH w:val="nil"/>
          </w:tblBorders>
        </w:tblPrEx>
        <w:tc>
          <w:tcPr>
            <w:tcW w:w="9071" w:type="dxa"/>
            <w:gridSpan w:val="2"/>
            <w:tcBorders>
              <w:top w:val="nil"/>
            </w:tcBorders>
          </w:tcPr>
          <w:p w14:paraId="5C53DA5D"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9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37887397" w14:textId="77777777" w:rsidTr="00DC65C5">
        <w:tc>
          <w:tcPr>
            <w:tcW w:w="794" w:type="dxa"/>
          </w:tcPr>
          <w:p w14:paraId="7A41720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10.1</w:t>
            </w:r>
          </w:p>
        </w:tc>
        <w:tc>
          <w:tcPr>
            <w:tcW w:w="8277" w:type="dxa"/>
          </w:tcPr>
          <w:p w14:paraId="3BBF5E11"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0B7520" w:rsidRPr="000B7520" w14:paraId="7D58F593" w14:textId="77777777" w:rsidTr="00DC65C5">
        <w:tblPrEx>
          <w:tblBorders>
            <w:insideH w:val="nil"/>
          </w:tblBorders>
        </w:tblPrEx>
        <w:tc>
          <w:tcPr>
            <w:tcW w:w="794" w:type="dxa"/>
            <w:tcBorders>
              <w:bottom w:val="nil"/>
            </w:tcBorders>
          </w:tcPr>
          <w:p w14:paraId="08C7314A"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w:t>
            </w:r>
          </w:p>
        </w:tc>
        <w:tc>
          <w:tcPr>
            <w:tcW w:w="8277" w:type="dxa"/>
            <w:tcBorders>
              <w:bottom w:val="nil"/>
            </w:tcBorders>
          </w:tcPr>
          <w:p w14:paraId="5CBA97A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транспорта и дорожного хозяйства Липецкой области</w:t>
            </w:r>
          </w:p>
        </w:tc>
      </w:tr>
      <w:tr w:rsidR="000B7520" w:rsidRPr="000B7520" w14:paraId="0A175149" w14:textId="77777777" w:rsidTr="00DC65C5">
        <w:tblPrEx>
          <w:tblBorders>
            <w:insideH w:val="nil"/>
          </w:tblBorders>
        </w:tblPrEx>
        <w:tc>
          <w:tcPr>
            <w:tcW w:w="9071" w:type="dxa"/>
            <w:gridSpan w:val="2"/>
            <w:tcBorders>
              <w:top w:val="nil"/>
            </w:tcBorders>
          </w:tcPr>
          <w:p w14:paraId="58D1F7AB"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9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3771E10D" w14:textId="77777777" w:rsidTr="00DC65C5">
        <w:tc>
          <w:tcPr>
            <w:tcW w:w="794" w:type="dxa"/>
          </w:tcPr>
          <w:p w14:paraId="3B962228"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11.1</w:t>
            </w:r>
          </w:p>
        </w:tc>
        <w:tc>
          <w:tcPr>
            <w:tcW w:w="8277" w:type="dxa"/>
          </w:tcPr>
          <w:p w14:paraId="09A91AB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0B7520" w:rsidRPr="000B7520" w14:paraId="4B90CEA7" w14:textId="77777777" w:rsidTr="00DC65C5">
        <w:tc>
          <w:tcPr>
            <w:tcW w:w="794" w:type="dxa"/>
          </w:tcPr>
          <w:p w14:paraId="26D3870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11.2</w:t>
            </w:r>
          </w:p>
        </w:tc>
        <w:tc>
          <w:tcPr>
            <w:tcW w:w="8277" w:type="dxa"/>
          </w:tcPr>
          <w:p w14:paraId="1BEF6F6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0B7520" w:rsidRPr="000B7520" w14:paraId="1A832C80" w14:textId="77777777" w:rsidTr="00DC65C5">
        <w:tblPrEx>
          <w:tblBorders>
            <w:insideH w:val="nil"/>
          </w:tblBorders>
        </w:tblPrEx>
        <w:tc>
          <w:tcPr>
            <w:tcW w:w="794" w:type="dxa"/>
            <w:tcBorders>
              <w:bottom w:val="nil"/>
            </w:tcBorders>
          </w:tcPr>
          <w:p w14:paraId="0D54C48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11.3</w:t>
            </w:r>
          </w:p>
        </w:tc>
        <w:tc>
          <w:tcPr>
            <w:tcW w:w="8277" w:type="dxa"/>
            <w:tcBorders>
              <w:bottom w:val="nil"/>
            </w:tcBorders>
          </w:tcPr>
          <w:p w14:paraId="0803F2B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w:t>
            </w:r>
            <w:r w:rsidRPr="000B7520">
              <w:rPr>
                <w:rFonts w:ascii="Times New Roman" w:eastAsia="Times New Roman" w:hAnsi="Times New Roman" w:cs="Times New Roman"/>
                <w:sz w:val="24"/>
                <w:szCs w:val="20"/>
              </w:rPr>
              <w:lastRenderedPageBreak/>
              <w:t>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0B7520" w:rsidRPr="000B7520" w14:paraId="30A8EED6" w14:textId="77777777" w:rsidTr="00DC65C5">
        <w:tblPrEx>
          <w:tblBorders>
            <w:insideH w:val="nil"/>
          </w:tblBorders>
        </w:tblPrEx>
        <w:tc>
          <w:tcPr>
            <w:tcW w:w="9071" w:type="dxa"/>
            <w:gridSpan w:val="2"/>
            <w:tcBorders>
              <w:top w:val="nil"/>
            </w:tcBorders>
          </w:tcPr>
          <w:p w14:paraId="354EF20F"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11.3 в ред. </w:t>
            </w:r>
            <w:hyperlink r:id="rId9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7DA894B0" w14:textId="77777777" w:rsidTr="00DC65C5">
        <w:tc>
          <w:tcPr>
            <w:tcW w:w="794" w:type="dxa"/>
          </w:tcPr>
          <w:p w14:paraId="5BDF42D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11.4</w:t>
            </w:r>
          </w:p>
        </w:tc>
        <w:tc>
          <w:tcPr>
            <w:tcW w:w="8277" w:type="dxa"/>
          </w:tcPr>
          <w:p w14:paraId="1F14D7D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0B7520" w:rsidRPr="000B7520" w14:paraId="2B57500C" w14:textId="77777777" w:rsidTr="00DC65C5">
        <w:tc>
          <w:tcPr>
            <w:tcW w:w="794" w:type="dxa"/>
          </w:tcPr>
          <w:p w14:paraId="475D186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11.5</w:t>
            </w:r>
          </w:p>
        </w:tc>
        <w:tc>
          <w:tcPr>
            <w:tcW w:w="8277" w:type="dxa"/>
          </w:tcPr>
          <w:p w14:paraId="597CFF3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93" w:tooltip="Закон Липецкой области от 02.12.2004 N 141-ОЗ (ред. от 01.10.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 декабря 2004 года N 141-ОЗ "О мерах социальной поддержки отдельных категорий граждан в Липецкой области"</w:t>
            </w:r>
          </w:p>
        </w:tc>
      </w:tr>
      <w:tr w:rsidR="000B7520" w:rsidRPr="000B7520" w14:paraId="302380C3" w14:textId="77777777" w:rsidTr="00DC65C5">
        <w:tc>
          <w:tcPr>
            <w:tcW w:w="794" w:type="dxa"/>
          </w:tcPr>
          <w:p w14:paraId="4FA6B44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11.6</w:t>
            </w:r>
          </w:p>
        </w:tc>
        <w:tc>
          <w:tcPr>
            <w:tcW w:w="8277" w:type="dxa"/>
          </w:tcPr>
          <w:p w14:paraId="495DD79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94" w:tooltip="Закон Липецкой области от 02.12.2004 N 141-ОЗ (ред. от 01.10.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 декабря 2004 года N 141-ОЗ "О мерах социальной поддержки отдельных категорий граждан в Липецкой области"</w:t>
            </w:r>
          </w:p>
        </w:tc>
      </w:tr>
      <w:tr w:rsidR="000B7520" w:rsidRPr="000B7520" w14:paraId="77C74AA6" w14:textId="77777777" w:rsidTr="00DC65C5">
        <w:tblPrEx>
          <w:tblBorders>
            <w:insideH w:val="nil"/>
          </w:tblBorders>
        </w:tblPrEx>
        <w:tc>
          <w:tcPr>
            <w:tcW w:w="794" w:type="dxa"/>
            <w:tcBorders>
              <w:bottom w:val="nil"/>
            </w:tcBorders>
          </w:tcPr>
          <w:p w14:paraId="5D0F7D53"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11.7</w:t>
            </w:r>
          </w:p>
        </w:tc>
        <w:tc>
          <w:tcPr>
            <w:tcW w:w="8277" w:type="dxa"/>
            <w:tcBorders>
              <w:bottom w:val="nil"/>
            </w:tcBorders>
          </w:tcPr>
          <w:p w14:paraId="3647B3BE"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w:t>
            </w:r>
            <w:r w:rsidRPr="000B7520">
              <w:rPr>
                <w:rFonts w:ascii="Times New Roman" w:eastAsia="Times New Roman" w:hAnsi="Times New Roman" w:cs="Times New Roman"/>
                <w:sz w:val="24"/>
                <w:szCs w:val="20"/>
              </w:rPr>
              <w:lastRenderedPageBreak/>
              <w:t xml:space="preserve">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w:t>
            </w:r>
            <w:hyperlink r:id="rId95" w:tooltip="Закон Липецкой области от 27.12.2021 N 60-ОЗ (ред. от 01.10.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0B7520" w:rsidRPr="000B7520" w14:paraId="79BF4CA9" w14:textId="77777777" w:rsidTr="00DC65C5">
        <w:tblPrEx>
          <w:tblBorders>
            <w:insideH w:val="nil"/>
          </w:tblBorders>
        </w:tblPrEx>
        <w:tc>
          <w:tcPr>
            <w:tcW w:w="9071" w:type="dxa"/>
            <w:gridSpan w:val="2"/>
            <w:tcBorders>
              <w:top w:val="nil"/>
            </w:tcBorders>
          </w:tcPr>
          <w:p w14:paraId="3387BF36"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11.7 в ред. </w:t>
            </w:r>
            <w:hyperlink r:id="rId9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72597489" w14:textId="77777777" w:rsidTr="00DC65C5">
        <w:tc>
          <w:tcPr>
            <w:tcW w:w="794" w:type="dxa"/>
          </w:tcPr>
          <w:p w14:paraId="3AECEBA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11.8</w:t>
            </w:r>
          </w:p>
        </w:tc>
        <w:tc>
          <w:tcPr>
            <w:tcW w:w="8277" w:type="dxa"/>
          </w:tcPr>
          <w:p w14:paraId="2E18394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97" w:tooltip="Закон Липецкой области от 27.12.2021 N 60-ОЗ (ред. от 01.10.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0B7520" w:rsidRPr="000B7520" w14:paraId="2DC0D64B" w14:textId="77777777" w:rsidTr="00DC65C5">
        <w:tblPrEx>
          <w:tblBorders>
            <w:insideH w:val="nil"/>
          </w:tblBorders>
        </w:tblPrEx>
        <w:tc>
          <w:tcPr>
            <w:tcW w:w="794" w:type="dxa"/>
            <w:tcBorders>
              <w:bottom w:val="nil"/>
            </w:tcBorders>
          </w:tcPr>
          <w:p w14:paraId="6CD8AA9F"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11.9</w:t>
            </w:r>
          </w:p>
        </w:tc>
        <w:tc>
          <w:tcPr>
            <w:tcW w:w="8277" w:type="dxa"/>
            <w:tcBorders>
              <w:bottom w:val="nil"/>
            </w:tcBorders>
          </w:tcPr>
          <w:p w14:paraId="4F16838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индивидуальным предпринимателям, участникам договора простого товарищества, осуществляющим регулярные перевозки по межмуниципальным маршрутам регулярных перевозок по территории Липецкой области и включенным уполномоченным исполнительным органом Липецкой области в сфере транспорта в реестр межмуниципальных маршрутов регулярных перевозок, на возмещение части затрат, связанных с приобретением автобусов по договору купли-продажи, финансовой аренды (договору лизинга), с помощью кредитных (заемных) средств для осуществления регулярных перевозок по межмуниципальным маршрутам регулярных перевозок</w:t>
            </w:r>
          </w:p>
        </w:tc>
      </w:tr>
      <w:tr w:rsidR="000B7520" w:rsidRPr="000B7520" w14:paraId="784D796E" w14:textId="77777777" w:rsidTr="00DC65C5">
        <w:tblPrEx>
          <w:tblBorders>
            <w:insideH w:val="nil"/>
          </w:tblBorders>
        </w:tblPrEx>
        <w:tc>
          <w:tcPr>
            <w:tcW w:w="9071" w:type="dxa"/>
            <w:gridSpan w:val="2"/>
            <w:tcBorders>
              <w:top w:val="nil"/>
            </w:tcBorders>
          </w:tcPr>
          <w:p w14:paraId="59E9C593"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11.9 введен </w:t>
            </w:r>
            <w:hyperlink r:id="rId98"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24.07.2025 N 682-ОЗ)</w:t>
            </w:r>
          </w:p>
        </w:tc>
      </w:tr>
      <w:tr w:rsidR="000B7520" w:rsidRPr="000B7520" w14:paraId="7EAEBA04" w14:textId="77777777" w:rsidTr="00DC65C5">
        <w:tblPrEx>
          <w:tblBorders>
            <w:insideH w:val="nil"/>
          </w:tblBorders>
        </w:tblPrEx>
        <w:tc>
          <w:tcPr>
            <w:tcW w:w="794" w:type="dxa"/>
            <w:tcBorders>
              <w:bottom w:val="nil"/>
            </w:tcBorders>
          </w:tcPr>
          <w:p w14:paraId="4F3879C8"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12</w:t>
            </w:r>
          </w:p>
        </w:tc>
        <w:tc>
          <w:tcPr>
            <w:tcW w:w="8277" w:type="dxa"/>
            <w:tcBorders>
              <w:bottom w:val="nil"/>
            </w:tcBorders>
          </w:tcPr>
          <w:p w14:paraId="44A4BB3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жилищно-коммунального хозяйства Липецкой области</w:t>
            </w:r>
          </w:p>
        </w:tc>
      </w:tr>
      <w:tr w:rsidR="000B7520" w:rsidRPr="000B7520" w14:paraId="2E09F7E7" w14:textId="77777777" w:rsidTr="00DC65C5">
        <w:tblPrEx>
          <w:tblBorders>
            <w:insideH w:val="nil"/>
          </w:tblBorders>
        </w:tblPrEx>
        <w:tc>
          <w:tcPr>
            <w:tcW w:w="9071" w:type="dxa"/>
            <w:gridSpan w:val="2"/>
            <w:tcBorders>
              <w:top w:val="nil"/>
            </w:tcBorders>
          </w:tcPr>
          <w:p w14:paraId="10231C86"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9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44FDEA85" w14:textId="77777777" w:rsidTr="00DC65C5">
        <w:tc>
          <w:tcPr>
            <w:tcW w:w="794" w:type="dxa"/>
          </w:tcPr>
          <w:p w14:paraId="4F782DB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12.1</w:t>
            </w:r>
          </w:p>
        </w:tc>
        <w:tc>
          <w:tcPr>
            <w:tcW w:w="8277" w:type="dxa"/>
          </w:tcPr>
          <w:p w14:paraId="507F76D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юридическим лицам, определенным </w:t>
            </w:r>
            <w:hyperlink r:id="rId100"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 {КонсультантПлюс}">
              <w:r w:rsidRPr="000B7520">
                <w:rPr>
                  <w:rFonts w:ascii="Times New Roman" w:eastAsia="Times New Roman" w:hAnsi="Times New Roman" w:cs="Times New Roman"/>
                  <w:color w:val="0000FF"/>
                  <w:sz w:val="24"/>
                  <w:szCs w:val="20"/>
                </w:rPr>
                <w:t>статьей 7.1</w:t>
              </w:r>
            </w:hyperlink>
            <w:r w:rsidRPr="000B7520">
              <w:rPr>
                <w:rFonts w:ascii="Times New Roman" w:eastAsia="Times New Roman" w:hAnsi="Times New Roman" w:cs="Times New Roman"/>
                <w:sz w:val="24"/>
                <w:szCs w:val="20"/>
              </w:rPr>
              <w:t xml:space="preserve"> Закона Липецкой </w:t>
            </w:r>
            <w:r w:rsidRPr="000B7520">
              <w:rPr>
                <w:rFonts w:ascii="Times New Roman" w:eastAsia="Times New Roman" w:hAnsi="Times New Roman" w:cs="Times New Roman"/>
                <w:sz w:val="24"/>
                <w:szCs w:val="20"/>
              </w:rPr>
              <w:lastRenderedPageBreak/>
              <w:t>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0B7520" w:rsidRPr="000B7520" w14:paraId="0401E7E1" w14:textId="77777777" w:rsidTr="00DC65C5">
        <w:tc>
          <w:tcPr>
            <w:tcW w:w="794" w:type="dxa"/>
          </w:tcPr>
          <w:p w14:paraId="5C1ACBC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12.2</w:t>
            </w:r>
          </w:p>
        </w:tc>
        <w:tc>
          <w:tcPr>
            <w:tcW w:w="8277" w:type="dxa"/>
          </w:tcPr>
          <w:p w14:paraId="0B096F5D"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0B7520" w:rsidRPr="000B7520" w14:paraId="16983BFB" w14:textId="77777777" w:rsidTr="00DC65C5">
        <w:tblPrEx>
          <w:tblBorders>
            <w:insideH w:val="nil"/>
          </w:tblBorders>
        </w:tblPrEx>
        <w:tc>
          <w:tcPr>
            <w:tcW w:w="794" w:type="dxa"/>
            <w:tcBorders>
              <w:bottom w:val="nil"/>
            </w:tcBorders>
          </w:tcPr>
          <w:p w14:paraId="582952D7"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12.3</w:t>
            </w:r>
          </w:p>
        </w:tc>
        <w:tc>
          <w:tcPr>
            <w:tcW w:w="8277" w:type="dxa"/>
            <w:tcBorders>
              <w:bottom w:val="nil"/>
            </w:tcBorders>
          </w:tcPr>
          <w:p w14:paraId="445BF379"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0B7520" w:rsidRPr="000B7520" w14:paraId="1BDDF6FF" w14:textId="77777777" w:rsidTr="00DC65C5">
        <w:tblPrEx>
          <w:tblBorders>
            <w:insideH w:val="nil"/>
          </w:tblBorders>
        </w:tblPrEx>
        <w:tc>
          <w:tcPr>
            <w:tcW w:w="9071" w:type="dxa"/>
            <w:gridSpan w:val="2"/>
            <w:tcBorders>
              <w:top w:val="nil"/>
            </w:tcBorders>
          </w:tcPr>
          <w:p w14:paraId="6941C98C"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12.3 введен </w:t>
            </w:r>
            <w:hyperlink r:id="rId10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0FADD362" w14:textId="77777777" w:rsidTr="00DC65C5">
        <w:tblPrEx>
          <w:tblBorders>
            <w:insideH w:val="nil"/>
          </w:tblBorders>
        </w:tblPrEx>
        <w:tc>
          <w:tcPr>
            <w:tcW w:w="794" w:type="dxa"/>
            <w:tcBorders>
              <w:bottom w:val="nil"/>
            </w:tcBorders>
          </w:tcPr>
          <w:p w14:paraId="2D596722"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12.4</w:t>
            </w:r>
          </w:p>
        </w:tc>
        <w:tc>
          <w:tcPr>
            <w:tcW w:w="8277" w:type="dxa"/>
            <w:tcBorders>
              <w:bottom w:val="nil"/>
            </w:tcBorders>
          </w:tcPr>
          <w:p w14:paraId="59D65CAA"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0B7520" w:rsidRPr="000B7520" w14:paraId="14782424" w14:textId="77777777" w:rsidTr="00DC65C5">
        <w:tblPrEx>
          <w:tblBorders>
            <w:insideH w:val="nil"/>
          </w:tblBorders>
        </w:tblPrEx>
        <w:tc>
          <w:tcPr>
            <w:tcW w:w="9071" w:type="dxa"/>
            <w:gridSpan w:val="2"/>
            <w:tcBorders>
              <w:top w:val="nil"/>
            </w:tcBorders>
          </w:tcPr>
          <w:p w14:paraId="1A93001D"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12.4 введен </w:t>
            </w:r>
            <w:hyperlink r:id="rId10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365DB0F3" w14:textId="77777777" w:rsidTr="00DC65C5">
        <w:tblPrEx>
          <w:tblBorders>
            <w:insideH w:val="nil"/>
          </w:tblBorders>
        </w:tblPrEx>
        <w:tc>
          <w:tcPr>
            <w:tcW w:w="794" w:type="dxa"/>
            <w:tcBorders>
              <w:bottom w:val="nil"/>
            </w:tcBorders>
          </w:tcPr>
          <w:p w14:paraId="600F371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12.5</w:t>
            </w:r>
          </w:p>
        </w:tc>
        <w:tc>
          <w:tcPr>
            <w:tcW w:w="8277" w:type="dxa"/>
            <w:tcBorders>
              <w:bottom w:val="nil"/>
            </w:tcBorders>
          </w:tcPr>
          <w:p w14:paraId="42C2630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на реализацию мероприятий по модернизации коммунальной инфраструктуры</w:t>
            </w:r>
          </w:p>
        </w:tc>
      </w:tr>
      <w:tr w:rsidR="000B7520" w:rsidRPr="000B7520" w14:paraId="76FB6FA7" w14:textId="77777777" w:rsidTr="00DC65C5">
        <w:tblPrEx>
          <w:tblBorders>
            <w:insideH w:val="nil"/>
          </w:tblBorders>
        </w:tblPrEx>
        <w:tc>
          <w:tcPr>
            <w:tcW w:w="9071" w:type="dxa"/>
            <w:gridSpan w:val="2"/>
            <w:tcBorders>
              <w:top w:val="nil"/>
            </w:tcBorders>
          </w:tcPr>
          <w:p w14:paraId="435A36F7"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12.5 введен </w:t>
            </w:r>
            <w:hyperlink r:id="rId10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4693C515" w14:textId="77777777" w:rsidTr="00DC65C5">
        <w:tblPrEx>
          <w:tblBorders>
            <w:insideH w:val="nil"/>
          </w:tblBorders>
        </w:tblPrEx>
        <w:tc>
          <w:tcPr>
            <w:tcW w:w="794" w:type="dxa"/>
            <w:tcBorders>
              <w:bottom w:val="nil"/>
            </w:tcBorders>
          </w:tcPr>
          <w:p w14:paraId="26F75647"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w:t>
            </w:r>
          </w:p>
        </w:tc>
        <w:tc>
          <w:tcPr>
            <w:tcW w:w="8277" w:type="dxa"/>
            <w:tcBorders>
              <w:bottom w:val="nil"/>
            </w:tcBorders>
          </w:tcPr>
          <w:p w14:paraId="79B597F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экономического развития Липецкой области</w:t>
            </w:r>
          </w:p>
        </w:tc>
      </w:tr>
      <w:tr w:rsidR="000B7520" w:rsidRPr="000B7520" w14:paraId="4DF714FD" w14:textId="77777777" w:rsidTr="00DC65C5">
        <w:tblPrEx>
          <w:tblBorders>
            <w:insideH w:val="nil"/>
          </w:tblBorders>
        </w:tblPrEx>
        <w:tc>
          <w:tcPr>
            <w:tcW w:w="9071" w:type="dxa"/>
            <w:gridSpan w:val="2"/>
            <w:tcBorders>
              <w:top w:val="nil"/>
            </w:tcBorders>
          </w:tcPr>
          <w:p w14:paraId="2DFC9544"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10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7CDC6047" w14:textId="77777777" w:rsidTr="00DC65C5">
        <w:tc>
          <w:tcPr>
            <w:tcW w:w="794" w:type="dxa"/>
          </w:tcPr>
          <w:p w14:paraId="1AED0C1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13.1</w:t>
            </w:r>
          </w:p>
        </w:tc>
        <w:tc>
          <w:tcPr>
            <w:tcW w:w="8277" w:type="dxa"/>
          </w:tcPr>
          <w:p w14:paraId="12F5DAED"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автономной некоммерческой организации "Центр координации поддержки </w:t>
            </w:r>
            <w:proofErr w:type="spellStart"/>
            <w:r w:rsidRPr="000B7520">
              <w:rPr>
                <w:rFonts w:ascii="Times New Roman" w:eastAsia="Times New Roman" w:hAnsi="Times New Roman" w:cs="Times New Roman"/>
                <w:sz w:val="24"/>
                <w:szCs w:val="20"/>
              </w:rPr>
              <w:t>экспортно</w:t>
            </w:r>
            <w:proofErr w:type="spellEnd"/>
            <w:r w:rsidRPr="000B7520">
              <w:rPr>
                <w:rFonts w:ascii="Times New Roman" w:eastAsia="Times New Roman" w:hAnsi="Times New Roman" w:cs="Times New Roman"/>
                <w:sz w:val="24"/>
                <w:szCs w:val="20"/>
              </w:rPr>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0B7520" w:rsidRPr="000B7520" w14:paraId="482E0A12" w14:textId="77777777" w:rsidTr="00DC65C5">
        <w:tc>
          <w:tcPr>
            <w:tcW w:w="794" w:type="dxa"/>
          </w:tcPr>
          <w:p w14:paraId="2D668E1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13.2</w:t>
            </w:r>
          </w:p>
        </w:tc>
        <w:tc>
          <w:tcPr>
            <w:tcW w:w="8277" w:type="dxa"/>
          </w:tcPr>
          <w:p w14:paraId="5266AE0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автономной некоммерческой организации "Центр координации поддержки </w:t>
            </w:r>
            <w:proofErr w:type="spellStart"/>
            <w:r w:rsidRPr="000B7520">
              <w:rPr>
                <w:rFonts w:ascii="Times New Roman" w:eastAsia="Times New Roman" w:hAnsi="Times New Roman" w:cs="Times New Roman"/>
                <w:sz w:val="24"/>
                <w:szCs w:val="20"/>
              </w:rPr>
              <w:t>экспортно</w:t>
            </w:r>
            <w:proofErr w:type="spellEnd"/>
            <w:r w:rsidRPr="000B7520">
              <w:rPr>
                <w:rFonts w:ascii="Times New Roman" w:eastAsia="Times New Roman" w:hAnsi="Times New Roman" w:cs="Times New Roman"/>
                <w:sz w:val="24"/>
                <w:szCs w:val="20"/>
              </w:rP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0B7520" w:rsidRPr="000B7520" w14:paraId="5FB4632F" w14:textId="77777777" w:rsidTr="00DC65C5">
        <w:tblPrEx>
          <w:tblBorders>
            <w:insideH w:val="nil"/>
          </w:tblBorders>
        </w:tblPrEx>
        <w:tc>
          <w:tcPr>
            <w:tcW w:w="794" w:type="dxa"/>
            <w:tcBorders>
              <w:bottom w:val="nil"/>
            </w:tcBorders>
          </w:tcPr>
          <w:p w14:paraId="294526B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13.3 13.4</w:t>
            </w:r>
          </w:p>
        </w:tc>
        <w:tc>
          <w:tcPr>
            <w:tcW w:w="8277" w:type="dxa"/>
            <w:tcBorders>
              <w:bottom w:val="nil"/>
            </w:tcBorders>
          </w:tcPr>
          <w:p w14:paraId="5CEBDE1A"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Утратили силу. - </w:t>
            </w:r>
            <w:hyperlink r:id="rId10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2EA6785A" w14:textId="77777777" w:rsidTr="00DC65C5">
        <w:tblPrEx>
          <w:tblBorders>
            <w:insideH w:val="nil"/>
          </w:tblBorders>
        </w:tblPrEx>
        <w:tc>
          <w:tcPr>
            <w:tcW w:w="794" w:type="dxa"/>
            <w:tcBorders>
              <w:bottom w:val="nil"/>
            </w:tcBorders>
          </w:tcPr>
          <w:p w14:paraId="264DF6D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13.5</w:t>
            </w:r>
          </w:p>
        </w:tc>
        <w:tc>
          <w:tcPr>
            <w:tcW w:w="8277" w:type="dxa"/>
            <w:tcBorders>
              <w:bottom w:val="nil"/>
            </w:tcBorders>
          </w:tcPr>
          <w:p w14:paraId="18026341"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Утратил силу. - </w:t>
            </w:r>
            <w:hyperlink r:id="rId106"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sidRPr="000B7520">
                <w:rPr>
                  <w:rFonts w:ascii="Times New Roman" w:eastAsia="Times New Roman" w:hAnsi="Times New Roman" w:cs="Times New Roman"/>
                  <w:color w:val="0000FF"/>
                  <w:sz w:val="24"/>
                  <w:szCs w:val="20"/>
                </w:rPr>
                <w:t>Закон</w:t>
              </w:r>
            </w:hyperlink>
            <w:r w:rsidRPr="000B7520">
              <w:rPr>
                <w:rFonts w:ascii="Times New Roman" w:eastAsia="Times New Roman" w:hAnsi="Times New Roman" w:cs="Times New Roman"/>
                <w:sz w:val="24"/>
                <w:szCs w:val="20"/>
              </w:rPr>
              <w:t xml:space="preserve"> Липецкой области от 25.09.2025 N 684-ОЗ</w:t>
            </w:r>
          </w:p>
        </w:tc>
      </w:tr>
      <w:tr w:rsidR="000B7520" w:rsidRPr="000B7520" w14:paraId="6B64380C" w14:textId="77777777" w:rsidTr="00DC65C5">
        <w:tblPrEx>
          <w:tblBorders>
            <w:insideH w:val="nil"/>
          </w:tblBorders>
        </w:tblPrEx>
        <w:tc>
          <w:tcPr>
            <w:tcW w:w="794" w:type="dxa"/>
            <w:tcBorders>
              <w:bottom w:val="nil"/>
            </w:tcBorders>
          </w:tcPr>
          <w:p w14:paraId="4363CFF7"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13.6</w:t>
            </w:r>
          </w:p>
        </w:tc>
        <w:tc>
          <w:tcPr>
            <w:tcW w:w="8277" w:type="dxa"/>
            <w:tcBorders>
              <w:bottom w:val="nil"/>
            </w:tcBorders>
          </w:tcPr>
          <w:p w14:paraId="672E0434"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Утратил силу. - </w:t>
            </w:r>
            <w:hyperlink r:id="rId10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2B2FC416" w14:textId="77777777" w:rsidTr="00DC65C5">
        <w:tc>
          <w:tcPr>
            <w:tcW w:w="794" w:type="dxa"/>
          </w:tcPr>
          <w:p w14:paraId="7EC7198B"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13.7</w:t>
            </w:r>
          </w:p>
        </w:tc>
        <w:tc>
          <w:tcPr>
            <w:tcW w:w="8277" w:type="dxa"/>
          </w:tcPr>
          <w:p w14:paraId="372BECFF"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0B7520" w:rsidRPr="000B7520" w14:paraId="55067346" w14:textId="77777777" w:rsidTr="00DC65C5">
        <w:tblPrEx>
          <w:tblBorders>
            <w:insideH w:val="nil"/>
          </w:tblBorders>
        </w:tblPrEx>
        <w:tc>
          <w:tcPr>
            <w:tcW w:w="794" w:type="dxa"/>
            <w:tcBorders>
              <w:bottom w:val="nil"/>
            </w:tcBorders>
          </w:tcPr>
          <w:p w14:paraId="6282447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13.8</w:t>
            </w:r>
          </w:p>
        </w:tc>
        <w:tc>
          <w:tcPr>
            <w:tcW w:w="8277" w:type="dxa"/>
            <w:tcBorders>
              <w:bottom w:val="nil"/>
            </w:tcBorders>
          </w:tcPr>
          <w:p w14:paraId="3A89D6E9"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Утратил силу. - </w:t>
            </w:r>
            <w:hyperlink r:id="rId10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53EF0F02" w14:textId="77777777" w:rsidTr="00DC65C5">
        <w:tc>
          <w:tcPr>
            <w:tcW w:w="794" w:type="dxa"/>
          </w:tcPr>
          <w:p w14:paraId="73811AF8"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13.9</w:t>
            </w:r>
          </w:p>
        </w:tc>
        <w:tc>
          <w:tcPr>
            <w:tcW w:w="8277" w:type="dxa"/>
          </w:tcPr>
          <w:p w14:paraId="3AF4946E"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некоммерческой </w:t>
            </w:r>
            <w:proofErr w:type="spellStart"/>
            <w:r w:rsidRPr="000B7520">
              <w:rPr>
                <w:rFonts w:ascii="Times New Roman" w:eastAsia="Times New Roman" w:hAnsi="Times New Roman" w:cs="Times New Roman"/>
                <w:sz w:val="24"/>
                <w:szCs w:val="20"/>
              </w:rPr>
              <w:t>микрокредитной</w:t>
            </w:r>
            <w:proofErr w:type="spellEnd"/>
            <w:r w:rsidRPr="000B7520">
              <w:rPr>
                <w:rFonts w:ascii="Times New Roman" w:eastAsia="Times New Roman" w:hAnsi="Times New Roman" w:cs="Times New Roman"/>
                <w:sz w:val="24"/>
                <w:szCs w:val="20"/>
              </w:rPr>
              <w:t xml:space="preserve"> компании "Липецкий областной фонд поддержки малого и среднего предпринимательства" на развитие креативных индустрий</w:t>
            </w:r>
          </w:p>
        </w:tc>
      </w:tr>
      <w:tr w:rsidR="000B7520" w:rsidRPr="000B7520" w14:paraId="4B0AC768" w14:textId="77777777" w:rsidTr="00DC65C5">
        <w:tblPrEx>
          <w:tblBorders>
            <w:insideH w:val="nil"/>
          </w:tblBorders>
        </w:tblPrEx>
        <w:tc>
          <w:tcPr>
            <w:tcW w:w="794" w:type="dxa"/>
            <w:tcBorders>
              <w:bottom w:val="nil"/>
            </w:tcBorders>
          </w:tcPr>
          <w:p w14:paraId="151FB1C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13.10</w:t>
            </w:r>
          </w:p>
        </w:tc>
        <w:tc>
          <w:tcPr>
            <w:tcW w:w="8277" w:type="dxa"/>
            <w:tcBorders>
              <w:bottom w:val="nil"/>
            </w:tcBorders>
          </w:tcPr>
          <w:p w14:paraId="7BF39792"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Утратил силу. - </w:t>
            </w:r>
            <w:hyperlink r:id="rId10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2AF8072D" w14:textId="77777777" w:rsidTr="00DC65C5">
        <w:tblPrEx>
          <w:tblBorders>
            <w:insideH w:val="nil"/>
          </w:tblBorders>
        </w:tblPrEx>
        <w:tc>
          <w:tcPr>
            <w:tcW w:w="794" w:type="dxa"/>
            <w:tcBorders>
              <w:bottom w:val="nil"/>
            </w:tcBorders>
          </w:tcPr>
          <w:p w14:paraId="7790B4E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13.11</w:t>
            </w:r>
          </w:p>
        </w:tc>
        <w:tc>
          <w:tcPr>
            <w:tcW w:w="8277" w:type="dxa"/>
            <w:tcBorders>
              <w:bottom w:val="nil"/>
            </w:tcBorders>
          </w:tcPr>
          <w:p w14:paraId="0579C14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w:t>
            </w:r>
          </w:p>
        </w:tc>
      </w:tr>
      <w:tr w:rsidR="000B7520" w:rsidRPr="000B7520" w14:paraId="68BF873E" w14:textId="77777777" w:rsidTr="00DC65C5">
        <w:tblPrEx>
          <w:tblBorders>
            <w:insideH w:val="nil"/>
          </w:tblBorders>
        </w:tblPrEx>
        <w:tc>
          <w:tcPr>
            <w:tcW w:w="9071" w:type="dxa"/>
            <w:gridSpan w:val="2"/>
            <w:tcBorders>
              <w:top w:val="nil"/>
            </w:tcBorders>
          </w:tcPr>
          <w:p w14:paraId="0838090A"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13.11 в ред. </w:t>
            </w:r>
            <w:hyperlink r:id="rId110"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11.06.2025 N 661-ОЗ)</w:t>
            </w:r>
          </w:p>
        </w:tc>
      </w:tr>
      <w:tr w:rsidR="000B7520" w:rsidRPr="000B7520" w14:paraId="610BBD1B" w14:textId="77777777" w:rsidTr="00DC65C5">
        <w:tblPrEx>
          <w:tblBorders>
            <w:insideH w:val="nil"/>
          </w:tblBorders>
        </w:tblPrEx>
        <w:tc>
          <w:tcPr>
            <w:tcW w:w="794" w:type="dxa"/>
            <w:tcBorders>
              <w:bottom w:val="nil"/>
            </w:tcBorders>
          </w:tcPr>
          <w:p w14:paraId="16B441B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13.12</w:t>
            </w:r>
          </w:p>
        </w:tc>
        <w:tc>
          <w:tcPr>
            <w:tcW w:w="8277" w:type="dxa"/>
            <w:tcBorders>
              <w:bottom w:val="nil"/>
            </w:tcBorders>
          </w:tcPr>
          <w:p w14:paraId="1C4A14C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некоммерческой </w:t>
            </w:r>
            <w:proofErr w:type="spellStart"/>
            <w:r w:rsidRPr="000B7520">
              <w:rPr>
                <w:rFonts w:ascii="Times New Roman" w:eastAsia="Times New Roman" w:hAnsi="Times New Roman" w:cs="Times New Roman"/>
                <w:sz w:val="24"/>
                <w:szCs w:val="20"/>
              </w:rPr>
              <w:t>микрокредитной</w:t>
            </w:r>
            <w:proofErr w:type="spellEnd"/>
            <w:r w:rsidRPr="000B7520">
              <w:rPr>
                <w:rFonts w:ascii="Times New Roman" w:eastAsia="Times New Roman" w:hAnsi="Times New Roman" w:cs="Times New Roman"/>
                <w:sz w:val="24"/>
                <w:szCs w:val="20"/>
              </w:rPr>
              <w:t xml:space="preserve">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0B7520" w:rsidRPr="000B7520" w14:paraId="528B8207" w14:textId="77777777" w:rsidTr="00DC65C5">
        <w:tblPrEx>
          <w:tblBorders>
            <w:insideH w:val="nil"/>
          </w:tblBorders>
        </w:tblPrEx>
        <w:tc>
          <w:tcPr>
            <w:tcW w:w="9071" w:type="dxa"/>
            <w:gridSpan w:val="2"/>
            <w:tcBorders>
              <w:top w:val="nil"/>
            </w:tcBorders>
          </w:tcPr>
          <w:p w14:paraId="1A629219"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13.12 введен </w:t>
            </w:r>
            <w:hyperlink r:id="rId11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3AD64132" w14:textId="77777777" w:rsidTr="00DC65C5">
        <w:tblPrEx>
          <w:tblBorders>
            <w:insideH w:val="nil"/>
          </w:tblBorders>
        </w:tblPrEx>
        <w:tc>
          <w:tcPr>
            <w:tcW w:w="794" w:type="dxa"/>
            <w:tcBorders>
              <w:bottom w:val="nil"/>
            </w:tcBorders>
          </w:tcPr>
          <w:p w14:paraId="4D08222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13.13</w:t>
            </w:r>
          </w:p>
        </w:tc>
        <w:tc>
          <w:tcPr>
            <w:tcW w:w="8277" w:type="dxa"/>
            <w:tcBorders>
              <w:bottom w:val="nil"/>
            </w:tcBorders>
          </w:tcPr>
          <w:p w14:paraId="4C141E2B"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некоммерческой организации Ассоциации межрегионального социально-экономического взаимодействия "Центральный Федеральный Округ"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 входящими в состав Центрально-Черноземного экономического района</w:t>
            </w:r>
          </w:p>
        </w:tc>
      </w:tr>
      <w:tr w:rsidR="000B7520" w:rsidRPr="000B7520" w14:paraId="55525D90" w14:textId="77777777" w:rsidTr="00DC65C5">
        <w:tblPrEx>
          <w:tblBorders>
            <w:insideH w:val="nil"/>
          </w:tblBorders>
        </w:tblPrEx>
        <w:tc>
          <w:tcPr>
            <w:tcW w:w="9071" w:type="dxa"/>
            <w:gridSpan w:val="2"/>
            <w:tcBorders>
              <w:top w:val="nil"/>
            </w:tcBorders>
          </w:tcPr>
          <w:p w14:paraId="488FF261"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13.13 введен </w:t>
            </w:r>
            <w:hyperlink r:id="rId112"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24.07.2025 N 682-ОЗ)</w:t>
            </w:r>
          </w:p>
        </w:tc>
      </w:tr>
      <w:tr w:rsidR="000B7520" w:rsidRPr="000B7520" w14:paraId="1A11499A" w14:textId="77777777" w:rsidTr="00DC65C5">
        <w:tblPrEx>
          <w:tblBorders>
            <w:insideH w:val="nil"/>
          </w:tblBorders>
        </w:tblPrEx>
        <w:tc>
          <w:tcPr>
            <w:tcW w:w="794" w:type="dxa"/>
            <w:tcBorders>
              <w:bottom w:val="nil"/>
            </w:tcBorders>
          </w:tcPr>
          <w:p w14:paraId="53DC2D7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13.14</w:t>
            </w:r>
          </w:p>
        </w:tc>
        <w:tc>
          <w:tcPr>
            <w:tcW w:w="8277" w:type="dxa"/>
            <w:tcBorders>
              <w:bottom w:val="nil"/>
            </w:tcBorders>
          </w:tcPr>
          <w:p w14:paraId="40C9D58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индивидуальному предпринимателю </w:t>
            </w:r>
            <w:proofErr w:type="spellStart"/>
            <w:r w:rsidRPr="000B7520">
              <w:rPr>
                <w:rFonts w:ascii="Times New Roman" w:eastAsia="Times New Roman" w:hAnsi="Times New Roman" w:cs="Times New Roman"/>
                <w:sz w:val="24"/>
                <w:szCs w:val="20"/>
              </w:rPr>
              <w:t>Перепелкиной</w:t>
            </w:r>
            <w:proofErr w:type="spellEnd"/>
            <w:r w:rsidRPr="000B7520">
              <w:rPr>
                <w:rFonts w:ascii="Times New Roman" w:eastAsia="Times New Roman" w:hAnsi="Times New Roman" w:cs="Times New Roman"/>
                <w:sz w:val="24"/>
                <w:szCs w:val="20"/>
              </w:rPr>
              <w:t xml:space="preserve"> Яне Анатольевне, обществу с ограниченной ответственностью "Усадьба "</w:t>
            </w:r>
            <w:proofErr w:type="spellStart"/>
            <w:r w:rsidRPr="000B7520">
              <w:rPr>
                <w:rFonts w:ascii="Times New Roman" w:eastAsia="Times New Roman" w:hAnsi="Times New Roman" w:cs="Times New Roman"/>
                <w:sz w:val="24"/>
                <w:szCs w:val="20"/>
              </w:rPr>
              <w:t>Скорняково</w:t>
            </w:r>
            <w:proofErr w:type="spellEnd"/>
            <w:r w:rsidRPr="000B7520">
              <w:rPr>
                <w:rFonts w:ascii="Times New Roman" w:eastAsia="Times New Roman" w:hAnsi="Times New Roman" w:cs="Times New Roman"/>
                <w:sz w:val="24"/>
                <w:szCs w:val="20"/>
              </w:rPr>
              <w:t xml:space="preserve">", обществу с ограниченной ответственностью "Специализированный застройщик "Скит", индивидуальному предпринимателю Торшину Артему Викторовичу, индивидуальному предпринимателю Реневу Евгению Викторовичу, обществу с ограниченной ответственностью "Водолей", инвестиционные проекты которых отобраны по результатам конкурсного отбора, проводимого в соответствии с </w:t>
            </w:r>
            <w:hyperlink r:id="rId113" w:tooltip="Постановление Правительства РФ от 24.12.2021 N 2439 (ред. от 09.04.2025) &quot;Об утверждении государственной программы Российской Федерации &quot;Развитие туризма&quot; {КонсультантПлюс}">
              <w:r w:rsidRPr="000B7520">
                <w:rPr>
                  <w:rFonts w:ascii="Times New Roman" w:eastAsia="Times New Roman" w:hAnsi="Times New Roman" w:cs="Times New Roman"/>
                  <w:color w:val="0000FF"/>
                  <w:sz w:val="24"/>
                  <w:szCs w:val="20"/>
                </w:rPr>
                <w:t>постановлением</w:t>
              </w:r>
            </w:hyperlink>
            <w:r w:rsidRPr="000B7520">
              <w:rPr>
                <w:rFonts w:ascii="Times New Roman" w:eastAsia="Times New Roman" w:hAnsi="Times New Roman" w:cs="Times New Roman"/>
                <w:sz w:val="24"/>
                <w:szCs w:val="20"/>
              </w:rPr>
              <w:t xml:space="preserve"> Правительства Российской Федерации от 24 декабря 2021 года N 2439 "Об утверждении государственной программы Российской Федерации "Развитие туризма",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0B7520" w:rsidRPr="000B7520" w14:paraId="7AA17FEF" w14:textId="77777777" w:rsidTr="00DC65C5">
        <w:tblPrEx>
          <w:tblBorders>
            <w:insideH w:val="nil"/>
          </w:tblBorders>
        </w:tblPrEx>
        <w:tc>
          <w:tcPr>
            <w:tcW w:w="9071" w:type="dxa"/>
            <w:gridSpan w:val="2"/>
            <w:tcBorders>
              <w:top w:val="nil"/>
            </w:tcBorders>
          </w:tcPr>
          <w:p w14:paraId="24415D35"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13.14 введен </w:t>
            </w:r>
            <w:hyperlink r:id="rId114"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25.09.2025 N 684-ОЗ)</w:t>
            </w:r>
          </w:p>
        </w:tc>
      </w:tr>
      <w:tr w:rsidR="000B7520" w:rsidRPr="000B7520" w14:paraId="2FA27966" w14:textId="77777777" w:rsidTr="00DC65C5">
        <w:tblPrEx>
          <w:tblBorders>
            <w:insideH w:val="nil"/>
          </w:tblBorders>
        </w:tblPrEx>
        <w:tc>
          <w:tcPr>
            <w:tcW w:w="794" w:type="dxa"/>
            <w:tcBorders>
              <w:bottom w:val="nil"/>
            </w:tcBorders>
          </w:tcPr>
          <w:p w14:paraId="20B5F12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13.15</w:t>
            </w:r>
          </w:p>
        </w:tc>
        <w:tc>
          <w:tcPr>
            <w:tcW w:w="8277" w:type="dxa"/>
            <w:tcBorders>
              <w:bottom w:val="nil"/>
            </w:tcBorders>
          </w:tcPr>
          <w:p w14:paraId="7EF24733"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автономной некоммерческой организации "Научно-производственный центр беспилотных автономных систем, роботизации и развития технологических компаний Липецкой области" на финансовое обеспечение деятельности, связанной с предоставлением услуг в сфере </w:t>
            </w:r>
            <w:r w:rsidRPr="000B7520">
              <w:rPr>
                <w:rFonts w:ascii="Times New Roman" w:eastAsia="Times New Roman" w:hAnsi="Times New Roman" w:cs="Times New Roman"/>
                <w:sz w:val="24"/>
                <w:szCs w:val="20"/>
              </w:rPr>
              <w:lastRenderedPageBreak/>
              <w:t>комплексного развития беспилотных и автоматизированных систем в Липецкой области, малых и средних технологических компаний, предоставлением услуг в сфере научной деятельности, направленной на развитие беспилотных автономных систем и роботизации</w:t>
            </w:r>
          </w:p>
        </w:tc>
      </w:tr>
      <w:tr w:rsidR="000B7520" w:rsidRPr="000B7520" w14:paraId="3DDBB198" w14:textId="77777777" w:rsidTr="00DC65C5">
        <w:tblPrEx>
          <w:tblBorders>
            <w:insideH w:val="nil"/>
          </w:tblBorders>
        </w:tblPrEx>
        <w:tc>
          <w:tcPr>
            <w:tcW w:w="9071" w:type="dxa"/>
            <w:gridSpan w:val="2"/>
            <w:tcBorders>
              <w:top w:val="nil"/>
            </w:tcBorders>
          </w:tcPr>
          <w:p w14:paraId="0717F9ED"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 xml:space="preserve">(п. 13.15 введен </w:t>
            </w:r>
            <w:hyperlink r:id="rId115"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14.11.2025 N 702-ОЗ)</w:t>
            </w:r>
          </w:p>
        </w:tc>
      </w:tr>
      <w:tr w:rsidR="000B7520" w:rsidRPr="000B7520" w14:paraId="286C700F" w14:textId="77777777" w:rsidTr="00DC65C5">
        <w:tblPrEx>
          <w:tblBorders>
            <w:insideH w:val="nil"/>
          </w:tblBorders>
        </w:tblPrEx>
        <w:tc>
          <w:tcPr>
            <w:tcW w:w="794" w:type="dxa"/>
            <w:tcBorders>
              <w:bottom w:val="nil"/>
            </w:tcBorders>
          </w:tcPr>
          <w:p w14:paraId="3038EC69"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14</w:t>
            </w:r>
          </w:p>
        </w:tc>
        <w:tc>
          <w:tcPr>
            <w:tcW w:w="8277" w:type="dxa"/>
            <w:tcBorders>
              <w:bottom w:val="nil"/>
            </w:tcBorders>
          </w:tcPr>
          <w:p w14:paraId="12D249F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внутренней политики Липецкой области</w:t>
            </w:r>
          </w:p>
        </w:tc>
      </w:tr>
      <w:tr w:rsidR="000B7520" w:rsidRPr="000B7520" w14:paraId="06242FD4" w14:textId="77777777" w:rsidTr="00DC65C5">
        <w:tblPrEx>
          <w:tblBorders>
            <w:insideH w:val="nil"/>
          </w:tblBorders>
        </w:tblPrEx>
        <w:tc>
          <w:tcPr>
            <w:tcW w:w="9071" w:type="dxa"/>
            <w:gridSpan w:val="2"/>
            <w:tcBorders>
              <w:top w:val="nil"/>
            </w:tcBorders>
          </w:tcPr>
          <w:p w14:paraId="6313B56E"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11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5B397954" w14:textId="77777777" w:rsidTr="00DC65C5">
        <w:tc>
          <w:tcPr>
            <w:tcW w:w="794" w:type="dxa"/>
          </w:tcPr>
          <w:p w14:paraId="354B9CF3"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14.1</w:t>
            </w:r>
          </w:p>
        </w:tc>
        <w:tc>
          <w:tcPr>
            <w:tcW w:w="8277" w:type="dxa"/>
          </w:tcPr>
          <w:p w14:paraId="30D0F45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0B7520" w:rsidRPr="000B7520" w14:paraId="617385DA" w14:textId="77777777" w:rsidTr="00DC65C5">
        <w:tc>
          <w:tcPr>
            <w:tcW w:w="794" w:type="dxa"/>
          </w:tcPr>
          <w:p w14:paraId="46F0644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14.2</w:t>
            </w:r>
          </w:p>
        </w:tc>
        <w:tc>
          <w:tcPr>
            <w:tcW w:w="8277" w:type="dxa"/>
          </w:tcPr>
          <w:p w14:paraId="0F44E78B"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на реализацию социально значимых проектов</w:t>
            </w:r>
          </w:p>
        </w:tc>
      </w:tr>
      <w:tr w:rsidR="000B7520" w:rsidRPr="000B7520" w14:paraId="1D9AF590" w14:textId="77777777" w:rsidTr="00DC65C5">
        <w:tc>
          <w:tcPr>
            <w:tcW w:w="794" w:type="dxa"/>
          </w:tcPr>
          <w:p w14:paraId="27E2EB8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14.3</w:t>
            </w:r>
          </w:p>
        </w:tc>
        <w:tc>
          <w:tcPr>
            <w:tcW w:w="8277" w:type="dxa"/>
          </w:tcPr>
          <w:p w14:paraId="4772E3D3"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0B7520" w:rsidRPr="000B7520" w14:paraId="4D4DB97C" w14:textId="77777777" w:rsidTr="00DC65C5">
        <w:tc>
          <w:tcPr>
            <w:tcW w:w="794" w:type="dxa"/>
          </w:tcPr>
          <w:p w14:paraId="5CCB5BF8"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14.4</w:t>
            </w:r>
          </w:p>
        </w:tc>
        <w:tc>
          <w:tcPr>
            <w:tcW w:w="8277" w:type="dxa"/>
          </w:tcPr>
          <w:p w14:paraId="00941DF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0B7520" w:rsidRPr="000B7520" w14:paraId="3A496446" w14:textId="77777777" w:rsidTr="00DC65C5">
        <w:tc>
          <w:tcPr>
            <w:tcW w:w="794" w:type="dxa"/>
          </w:tcPr>
          <w:p w14:paraId="39D1AB7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14.5</w:t>
            </w:r>
          </w:p>
        </w:tc>
        <w:tc>
          <w:tcPr>
            <w:tcW w:w="8277" w:type="dxa"/>
          </w:tcPr>
          <w:p w14:paraId="3BAB6B8A"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0B7520" w:rsidRPr="000B7520" w14:paraId="668E7F29" w14:textId="77777777" w:rsidTr="00DC65C5">
        <w:tc>
          <w:tcPr>
            <w:tcW w:w="794" w:type="dxa"/>
          </w:tcPr>
          <w:p w14:paraId="2C98B4C9"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14.6</w:t>
            </w:r>
          </w:p>
        </w:tc>
        <w:tc>
          <w:tcPr>
            <w:tcW w:w="8277" w:type="dxa"/>
          </w:tcPr>
          <w:p w14:paraId="795C575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0B7520" w:rsidRPr="000B7520" w14:paraId="1D1A6101" w14:textId="77777777" w:rsidTr="00DC65C5">
        <w:tc>
          <w:tcPr>
            <w:tcW w:w="794" w:type="dxa"/>
          </w:tcPr>
          <w:p w14:paraId="03B145B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14.7</w:t>
            </w:r>
          </w:p>
        </w:tc>
        <w:tc>
          <w:tcPr>
            <w:tcW w:w="8277" w:type="dxa"/>
          </w:tcPr>
          <w:p w14:paraId="42CBBCE4"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w:t>
            </w:r>
          </w:p>
        </w:tc>
      </w:tr>
      <w:tr w:rsidR="000B7520" w:rsidRPr="000B7520" w14:paraId="46A3B325" w14:textId="77777777" w:rsidTr="00DC65C5">
        <w:tblPrEx>
          <w:tblBorders>
            <w:insideH w:val="nil"/>
          </w:tblBorders>
        </w:tblPrEx>
        <w:tc>
          <w:tcPr>
            <w:tcW w:w="794" w:type="dxa"/>
            <w:tcBorders>
              <w:bottom w:val="nil"/>
            </w:tcBorders>
          </w:tcPr>
          <w:p w14:paraId="1808259A"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w:t>
            </w:r>
          </w:p>
        </w:tc>
        <w:tc>
          <w:tcPr>
            <w:tcW w:w="8277" w:type="dxa"/>
            <w:tcBorders>
              <w:bottom w:val="nil"/>
            </w:tcBorders>
          </w:tcPr>
          <w:p w14:paraId="0B974E4E"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промышленности, инвестиций и науки Липецкой области</w:t>
            </w:r>
          </w:p>
        </w:tc>
      </w:tr>
      <w:tr w:rsidR="000B7520" w:rsidRPr="000B7520" w14:paraId="084530EC" w14:textId="77777777" w:rsidTr="00DC65C5">
        <w:tblPrEx>
          <w:tblBorders>
            <w:insideH w:val="nil"/>
          </w:tblBorders>
        </w:tblPrEx>
        <w:tc>
          <w:tcPr>
            <w:tcW w:w="9071" w:type="dxa"/>
            <w:gridSpan w:val="2"/>
            <w:tcBorders>
              <w:top w:val="nil"/>
            </w:tcBorders>
          </w:tcPr>
          <w:p w14:paraId="111C5DBF"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11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6F3677E4" w14:textId="77777777" w:rsidTr="00DC65C5">
        <w:tc>
          <w:tcPr>
            <w:tcW w:w="794" w:type="dxa"/>
          </w:tcPr>
          <w:p w14:paraId="61727A9D"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15.1</w:t>
            </w:r>
          </w:p>
        </w:tc>
        <w:tc>
          <w:tcPr>
            <w:tcW w:w="8277" w:type="dxa"/>
          </w:tcPr>
          <w:p w14:paraId="7FD6D1AB"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18" w:tooltip="Федеральный закон от 31.12.2014 N 488-ФЗ (ред. от 07.07.2025) &quot;О промышленной политике в Российской Федерации&quot; (с изм. и доп., вступ. в силу с 29.09.2025) {КонсультантПлюс}">
              <w:r w:rsidRPr="000B7520">
                <w:rPr>
                  <w:rFonts w:ascii="Times New Roman" w:eastAsia="Times New Roman" w:hAnsi="Times New Roman" w:cs="Times New Roman"/>
                  <w:color w:val="0000FF"/>
                  <w:sz w:val="24"/>
                  <w:szCs w:val="20"/>
                </w:rPr>
                <w:t>частью 1 статьи 11</w:t>
              </w:r>
            </w:hyperlink>
            <w:r w:rsidRPr="000B7520">
              <w:rPr>
                <w:rFonts w:ascii="Times New Roman" w:eastAsia="Times New Roman" w:hAnsi="Times New Roman" w:cs="Times New Roman"/>
                <w:sz w:val="24"/>
                <w:szCs w:val="20"/>
              </w:rPr>
              <w:t xml:space="preserve"> Федерального закона "О промышленной политике в Российской Федерации"</w:t>
            </w:r>
          </w:p>
        </w:tc>
      </w:tr>
      <w:tr w:rsidR="000B7520" w:rsidRPr="000B7520" w14:paraId="3F1785FE" w14:textId="77777777" w:rsidTr="00DC65C5">
        <w:tc>
          <w:tcPr>
            <w:tcW w:w="794" w:type="dxa"/>
          </w:tcPr>
          <w:p w14:paraId="17A25FE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15.2</w:t>
            </w:r>
          </w:p>
        </w:tc>
        <w:tc>
          <w:tcPr>
            <w:tcW w:w="8277" w:type="dxa"/>
          </w:tcPr>
          <w:p w14:paraId="4B455D42"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юридическим лицам, индивидуальным предпринимателям, </w:t>
            </w:r>
            <w:r w:rsidRPr="000B7520">
              <w:rPr>
                <w:rFonts w:ascii="Times New Roman" w:eastAsia="Times New Roman" w:hAnsi="Times New Roman" w:cs="Times New Roman"/>
                <w:sz w:val="24"/>
                <w:szCs w:val="20"/>
              </w:rPr>
              <w:lastRenderedPageBreak/>
              <w:t>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0B7520" w:rsidRPr="000B7520" w14:paraId="38F1B374" w14:textId="77777777" w:rsidTr="00DC65C5">
        <w:tc>
          <w:tcPr>
            <w:tcW w:w="794" w:type="dxa"/>
          </w:tcPr>
          <w:p w14:paraId="047C330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15.3</w:t>
            </w:r>
          </w:p>
        </w:tc>
        <w:tc>
          <w:tcPr>
            <w:tcW w:w="8277" w:type="dxa"/>
          </w:tcPr>
          <w:p w14:paraId="2BBE272D"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0B7520" w:rsidRPr="000B7520" w14:paraId="3F59C0F5" w14:textId="77777777" w:rsidTr="00DC65C5">
        <w:tc>
          <w:tcPr>
            <w:tcW w:w="794" w:type="dxa"/>
          </w:tcPr>
          <w:p w14:paraId="2B7E354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15.4</w:t>
            </w:r>
          </w:p>
        </w:tc>
        <w:tc>
          <w:tcPr>
            <w:tcW w:w="8277" w:type="dxa"/>
          </w:tcPr>
          <w:p w14:paraId="23CE608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0B7520" w:rsidRPr="000B7520" w14:paraId="5AF0777F" w14:textId="77777777" w:rsidTr="00DC65C5">
        <w:tc>
          <w:tcPr>
            <w:tcW w:w="794" w:type="dxa"/>
          </w:tcPr>
          <w:p w14:paraId="714C4D6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15.5</w:t>
            </w:r>
          </w:p>
        </w:tc>
        <w:tc>
          <w:tcPr>
            <w:tcW w:w="8277" w:type="dxa"/>
          </w:tcPr>
          <w:p w14:paraId="1742061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юридическим лицам, основной вид деятельности которых относится к </w:t>
            </w:r>
            <w:hyperlink r:id="rId119"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0B7520">
                <w:rPr>
                  <w:rFonts w:ascii="Times New Roman" w:eastAsia="Times New Roman" w:hAnsi="Times New Roman" w:cs="Times New Roman"/>
                  <w:color w:val="0000FF"/>
                  <w:sz w:val="24"/>
                  <w:szCs w:val="20"/>
                </w:rPr>
                <w:t>подразделам 27</w:t>
              </w:r>
            </w:hyperlink>
            <w:r w:rsidRPr="000B7520">
              <w:rPr>
                <w:rFonts w:ascii="Times New Roman" w:eastAsia="Times New Roman" w:hAnsi="Times New Roman" w:cs="Times New Roman"/>
                <w:sz w:val="24"/>
                <w:szCs w:val="20"/>
              </w:rPr>
              <w:t xml:space="preserve"> - </w:t>
            </w:r>
            <w:hyperlink r:id="rId120"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0B7520">
                <w:rPr>
                  <w:rFonts w:ascii="Times New Roman" w:eastAsia="Times New Roman" w:hAnsi="Times New Roman" w:cs="Times New Roman"/>
                  <w:color w:val="0000FF"/>
                  <w:sz w:val="24"/>
                  <w:szCs w:val="20"/>
                </w:rPr>
                <w:t>30 раздела С</w:t>
              </w:r>
            </w:hyperlink>
            <w:r w:rsidRPr="000B7520">
              <w:rPr>
                <w:rFonts w:ascii="Times New Roman" w:eastAsia="Times New Roman" w:hAnsi="Times New Roman" w:cs="Times New Roman"/>
                <w:sz w:val="24"/>
                <w:szCs w:val="20"/>
              </w:rPr>
              <w:t xml:space="preserve"> Общероссийского классификатора видов экономической деятельности ОК 029-2014 (КДЕС Ред. 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0B7520" w:rsidRPr="000B7520" w14:paraId="14D16748" w14:textId="77777777" w:rsidTr="00DC65C5">
        <w:tc>
          <w:tcPr>
            <w:tcW w:w="794" w:type="dxa"/>
          </w:tcPr>
          <w:p w14:paraId="5625267E"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15.6</w:t>
            </w:r>
          </w:p>
        </w:tc>
        <w:tc>
          <w:tcPr>
            <w:tcW w:w="8277" w:type="dxa"/>
          </w:tcPr>
          <w:p w14:paraId="6A428411"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 возмещение части затрат промышленных предприятий, связанных с приобретением нового оборудования</w:t>
            </w:r>
          </w:p>
        </w:tc>
      </w:tr>
      <w:tr w:rsidR="000B7520" w:rsidRPr="000B7520" w14:paraId="75A69191" w14:textId="77777777" w:rsidTr="00DC65C5">
        <w:tblPrEx>
          <w:tblBorders>
            <w:insideH w:val="nil"/>
          </w:tblBorders>
        </w:tblPrEx>
        <w:tc>
          <w:tcPr>
            <w:tcW w:w="794" w:type="dxa"/>
            <w:tcBorders>
              <w:bottom w:val="nil"/>
            </w:tcBorders>
          </w:tcPr>
          <w:p w14:paraId="4073E63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15.7</w:t>
            </w:r>
          </w:p>
        </w:tc>
        <w:tc>
          <w:tcPr>
            <w:tcW w:w="8277" w:type="dxa"/>
            <w:tcBorders>
              <w:bottom w:val="nil"/>
            </w:tcBorders>
          </w:tcPr>
          <w:p w14:paraId="395464AA"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Утратил силу. - </w:t>
            </w:r>
            <w:hyperlink r:id="rId121"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sidRPr="000B7520">
                <w:rPr>
                  <w:rFonts w:ascii="Times New Roman" w:eastAsia="Times New Roman" w:hAnsi="Times New Roman" w:cs="Times New Roman"/>
                  <w:color w:val="0000FF"/>
                  <w:sz w:val="24"/>
                  <w:szCs w:val="20"/>
                </w:rPr>
                <w:t>Закон</w:t>
              </w:r>
            </w:hyperlink>
            <w:r w:rsidRPr="000B7520">
              <w:rPr>
                <w:rFonts w:ascii="Times New Roman" w:eastAsia="Times New Roman" w:hAnsi="Times New Roman" w:cs="Times New Roman"/>
                <w:sz w:val="24"/>
                <w:szCs w:val="20"/>
              </w:rPr>
              <w:t xml:space="preserve"> Липецкой области от 22.05.2025 N 654-ОЗ</w:t>
            </w:r>
          </w:p>
        </w:tc>
      </w:tr>
      <w:tr w:rsidR="000B7520" w:rsidRPr="000B7520" w14:paraId="5AD4EDF9" w14:textId="77777777" w:rsidTr="00DC65C5">
        <w:tc>
          <w:tcPr>
            <w:tcW w:w="794" w:type="dxa"/>
          </w:tcPr>
          <w:p w14:paraId="122B5047"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15.8</w:t>
            </w:r>
          </w:p>
        </w:tc>
        <w:tc>
          <w:tcPr>
            <w:tcW w:w="8277" w:type="dxa"/>
          </w:tcPr>
          <w:p w14:paraId="22B37D26"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0B7520" w:rsidRPr="000B7520" w14:paraId="35EE08C7" w14:textId="77777777" w:rsidTr="00DC65C5">
        <w:tblPrEx>
          <w:tblBorders>
            <w:insideH w:val="nil"/>
          </w:tblBorders>
        </w:tblPrEx>
        <w:tc>
          <w:tcPr>
            <w:tcW w:w="794" w:type="dxa"/>
            <w:tcBorders>
              <w:bottom w:val="nil"/>
            </w:tcBorders>
          </w:tcPr>
          <w:p w14:paraId="35BA5B2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15.9</w:t>
            </w:r>
          </w:p>
        </w:tc>
        <w:tc>
          <w:tcPr>
            <w:tcW w:w="8277" w:type="dxa"/>
            <w:tcBorders>
              <w:bottom w:val="nil"/>
            </w:tcBorders>
          </w:tcPr>
          <w:p w14:paraId="4946A328"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экономической зоны (</w:t>
            </w:r>
            <w:proofErr w:type="spellStart"/>
            <w:r w:rsidRPr="000B7520">
              <w:rPr>
                <w:rFonts w:ascii="Times New Roman" w:eastAsia="Times New Roman" w:hAnsi="Times New Roman" w:cs="Times New Roman"/>
                <w:sz w:val="24"/>
                <w:szCs w:val="20"/>
              </w:rPr>
              <w:t>Грязинская</w:t>
            </w:r>
            <w:proofErr w:type="spellEnd"/>
            <w:r w:rsidRPr="000B7520">
              <w:rPr>
                <w:rFonts w:ascii="Times New Roman" w:eastAsia="Times New Roman" w:hAnsi="Times New Roman" w:cs="Times New Roman"/>
                <w:sz w:val="24"/>
                <w:szCs w:val="20"/>
              </w:rPr>
              <w:t xml:space="preserve"> площадка)</w:t>
            </w:r>
          </w:p>
        </w:tc>
      </w:tr>
      <w:tr w:rsidR="000B7520" w:rsidRPr="000B7520" w14:paraId="59C45B16" w14:textId="77777777" w:rsidTr="00DC65C5">
        <w:tblPrEx>
          <w:tblBorders>
            <w:insideH w:val="nil"/>
          </w:tblBorders>
        </w:tblPrEx>
        <w:tc>
          <w:tcPr>
            <w:tcW w:w="9071" w:type="dxa"/>
            <w:gridSpan w:val="2"/>
            <w:tcBorders>
              <w:top w:val="nil"/>
            </w:tcBorders>
          </w:tcPr>
          <w:p w14:paraId="07D38C91"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15.9 введен </w:t>
            </w:r>
            <w:hyperlink r:id="rId12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4C74F430" w14:textId="77777777" w:rsidTr="00DC65C5">
        <w:tblPrEx>
          <w:tblBorders>
            <w:insideH w:val="nil"/>
          </w:tblBorders>
        </w:tblPrEx>
        <w:tc>
          <w:tcPr>
            <w:tcW w:w="794" w:type="dxa"/>
            <w:tcBorders>
              <w:bottom w:val="nil"/>
            </w:tcBorders>
          </w:tcPr>
          <w:p w14:paraId="5CE72E9C"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15.10</w:t>
            </w:r>
          </w:p>
        </w:tc>
        <w:tc>
          <w:tcPr>
            <w:tcW w:w="8277" w:type="dxa"/>
            <w:tcBorders>
              <w:bottom w:val="nil"/>
            </w:tcBorders>
          </w:tcPr>
          <w:p w14:paraId="2BF40BC9"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Субсидия управляющей компании - акционерному обществу "Особая экономическая зона промышленно-производственного типа "Липецк" на финансовое обеспечение капитального ремонта административно-делового центра ОЭЗ ППТ "Липецк"</w:t>
            </w:r>
          </w:p>
        </w:tc>
      </w:tr>
      <w:tr w:rsidR="000B7520" w:rsidRPr="000B7520" w14:paraId="56524FF7" w14:textId="77777777" w:rsidTr="00DC65C5">
        <w:tblPrEx>
          <w:tblBorders>
            <w:insideH w:val="nil"/>
          </w:tblBorders>
        </w:tblPrEx>
        <w:tc>
          <w:tcPr>
            <w:tcW w:w="9071" w:type="dxa"/>
            <w:gridSpan w:val="2"/>
            <w:tcBorders>
              <w:top w:val="nil"/>
            </w:tcBorders>
          </w:tcPr>
          <w:p w14:paraId="3DC8AAEE"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15.10 введен </w:t>
            </w:r>
            <w:hyperlink r:id="rId12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03A02D44" w14:textId="77777777" w:rsidTr="00DC65C5">
        <w:tblPrEx>
          <w:tblBorders>
            <w:insideH w:val="nil"/>
          </w:tblBorders>
        </w:tblPrEx>
        <w:tc>
          <w:tcPr>
            <w:tcW w:w="794" w:type="dxa"/>
            <w:tcBorders>
              <w:bottom w:val="nil"/>
            </w:tcBorders>
          </w:tcPr>
          <w:p w14:paraId="2ED298F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15.11</w:t>
            </w:r>
          </w:p>
        </w:tc>
        <w:tc>
          <w:tcPr>
            <w:tcW w:w="8277" w:type="dxa"/>
            <w:tcBorders>
              <w:bottom w:val="nil"/>
            </w:tcBorders>
          </w:tcPr>
          <w:p w14:paraId="6042F43A"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ОЭЗ ППТ "Липецк" (обустройство транспортно-пешеходного комплекса)</w:t>
            </w:r>
          </w:p>
        </w:tc>
      </w:tr>
      <w:tr w:rsidR="000B7520" w:rsidRPr="000B7520" w14:paraId="04054D3A" w14:textId="77777777" w:rsidTr="00DC65C5">
        <w:tblPrEx>
          <w:tblBorders>
            <w:insideH w:val="nil"/>
          </w:tblBorders>
        </w:tblPrEx>
        <w:tc>
          <w:tcPr>
            <w:tcW w:w="9071" w:type="dxa"/>
            <w:gridSpan w:val="2"/>
            <w:tcBorders>
              <w:top w:val="nil"/>
            </w:tcBorders>
          </w:tcPr>
          <w:p w14:paraId="32F5352A"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15.11 введен </w:t>
            </w:r>
            <w:hyperlink r:id="rId124"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25.09.2025 N 684-ОЗ)</w:t>
            </w:r>
          </w:p>
        </w:tc>
      </w:tr>
      <w:tr w:rsidR="000B7520" w:rsidRPr="000B7520" w14:paraId="2DAEBEC5" w14:textId="77777777" w:rsidTr="00DC65C5">
        <w:tblPrEx>
          <w:tblBorders>
            <w:insideH w:val="nil"/>
          </w:tblBorders>
        </w:tblPrEx>
        <w:tc>
          <w:tcPr>
            <w:tcW w:w="794" w:type="dxa"/>
            <w:tcBorders>
              <w:bottom w:val="nil"/>
            </w:tcBorders>
          </w:tcPr>
          <w:p w14:paraId="5A7049B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15.12</w:t>
            </w:r>
          </w:p>
        </w:tc>
        <w:tc>
          <w:tcPr>
            <w:tcW w:w="8277" w:type="dxa"/>
            <w:tcBorders>
              <w:bottom w:val="nil"/>
            </w:tcBorders>
          </w:tcPr>
          <w:p w14:paraId="20C7D7CE"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ОЭЗ ППТ "Липецк"/"Четвертый этап строительства объектов ОЭЗ ППТ "Липецк", расположенных в Елецком районе Липецкой области (</w:t>
            </w:r>
            <w:proofErr w:type="spellStart"/>
            <w:r w:rsidRPr="000B7520">
              <w:rPr>
                <w:rFonts w:ascii="Times New Roman" w:eastAsia="Times New Roman" w:hAnsi="Times New Roman" w:cs="Times New Roman"/>
                <w:sz w:val="24"/>
                <w:szCs w:val="20"/>
              </w:rPr>
              <w:t>подэтап</w:t>
            </w:r>
            <w:proofErr w:type="spellEnd"/>
            <w:r w:rsidRPr="000B7520">
              <w:rPr>
                <w:rFonts w:ascii="Times New Roman" w:eastAsia="Times New Roman" w:hAnsi="Times New Roman" w:cs="Times New Roman"/>
                <w:sz w:val="24"/>
                <w:szCs w:val="20"/>
              </w:rPr>
              <w:t xml:space="preserve"> 4.1). Автомобильная дорога с устройством очистных сооружений (2 этап). Ливневая (промышленная) канализация (3 этап)</w:t>
            </w:r>
          </w:p>
        </w:tc>
      </w:tr>
      <w:tr w:rsidR="000B7520" w:rsidRPr="000B7520" w14:paraId="66B51135" w14:textId="77777777" w:rsidTr="00DC65C5">
        <w:tblPrEx>
          <w:tblBorders>
            <w:insideH w:val="nil"/>
          </w:tblBorders>
        </w:tblPrEx>
        <w:tc>
          <w:tcPr>
            <w:tcW w:w="9071" w:type="dxa"/>
            <w:gridSpan w:val="2"/>
            <w:tcBorders>
              <w:top w:val="nil"/>
            </w:tcBorders>
          </w:tcPr>
          <w:p w14:paraId="23D9699A"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15.12 введен </w:t>
            </w:r>
            <w:hyperlink r:id="rId125"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sidRPr="000B7520">
                <w:rPr>
                  <w:rFonts w:ascii="Times New Roman" w:eastAsia="Times New Roman" w:hAnsi="Times New Roman" w:cs="Times New Roman"/>
                  <w:color w:val="0000FF"/>
                  <w:sz w:val="24"/>
                  <w:szCs w:val="20"/>
                </w:rPr>
                <w:t>Законом</w:t>
              </w:r>
            </w:hyperlink>
            <w:r w:rsidRPr="000B7520">
              <w:rPr>
                <w:rFonts w:ascii="Times New Roman" w:eastAsia="Times New Roman" w:hAnsi="Times New Roman" w:cs="Times New Roman"/>
                <w:sz w:val="24"/>
                <w:szCs w:val="20"/>
              </w:rPr>
              <w:t xml:space="preserve"> Липецкой области от 25.09.2025 N 684-ОЗ)</w:t>
            </w:r>
          </w:p>
        </w:tc>
      </w:tr>
      <w:tr w:rsidR="000B7520" w:rsidRPr="000B7520" w14:paraId="70CC0D44" w14:textId="77777777" w:rsidTr="00DC65C5">
        <w:tblPrEx>
          <w:tblBorders>
            <w:insideH w:val="nil"/>
          </w:tblBorders>
        </w:tblPrEx>
        <w:tc>
          <w:tcPr>
            <w:tcW w:w="794" w:type="dxa"/>
            <w:tcBorders>
              <w:bottom w:val="nil"/>
            </w:tcBorders>
          </w:tcPr>
          <w:p w14:paraId="4B621D68"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16</w:t>
            </w:r>
          </w:p>
        </w:tc>
        <w:tc>
          <w:tcPr>
            <w:tcW w:w="8277" w:type="dxa"/>
            <w:tcBorders>
              <w:bottom w:val="nil"/>
            </w:tcBorders>
          </w:tcPr>
          <w:p w14:paraId="0E0F01FD"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цифрового развития и искусственного интеллекта Липецкой области</w:t>
            </w:r>
          </w:p>
        </w:tc>
      </w:tr>
      <w:tr w:rsidR="000B7520" w:rsidRPr="000B7520" w14:paraId="4A047833" w14:textId="77777777" w:rsidTr="00DC65C5">
        <w:tblPrEx>
          <w:tblBorders>
            <w:insideH w:val="nil"/>
          </w:tblBorders>
        </w:tblPrEx>
        <w:tc>
          <w:tcPr>
            <w:tcW w:w="9071" w:type="dxa"/>
            <w:gridSpan w:val="2"/>
            <w:tcBorders>
              <w:top w:val="nil"/>
            </w:tcBorders>
          </w:tcPr>
          <w:p w14:paraId="5F25D90C"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12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339FF37D" w14:textId="77777777" w:rsidTr="00DC65C5">
        <w:tc>
          <w:tcPr>
            <w:tcW w:w="794" w:type="dxa"/>
          </w:tcPr>
          <w:p w14:paraId="28842A60"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16.1</w:t>
            </w:r>
          </w:p>
        </w:tc>
        <w:tc>
          <w:tcPr>
            <w:tcW w:w="8277" w:type="dxa"/>
          </w:tcPr>
          <w:p w14:paraId="715A634A"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0B7520" w:rsidRPr="000B7520" w14:paraId="749D7A0B" w14:textId="77777777" w:rsidTr="00DC65C5">
        <w:tc>
          <w:tcPr>
            <w:tcW w:w="794" w:type="dxa"/>
          </w:tcPr>
          <w:p w14:paraId="1A4CC194"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16.2</w:t>
            </w:r>
          </w:p>
        </w:tc>
        <w:tc>
          <w:tcPr>
            <w:tcW w:w="8277" w:type="dxa"/>
          </w:tcPr>
          <w:p w14:paraId="0DAB02F7"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w:t>
            </w:r>
            <w:r w:rsidRPr="000B7520">
              <w:rPr>
                <w:rFonts w:ascii="Times New Roman" w:eastAsia="Times New Roman" w:hAnsi="Times New Roman" w:cs="Times New Roman"/>
                <w:sz w:val="24"/>
                <w:szCs w:val="20"/>
              </w:rPr>
              <w:lastRenderedPageBreak/>
              <w:t>телекоммуникационной сети "Интернет" на территории Липецкой области</w:t>
            </w:r>
          </w:p>
        </w:tc>
      </w:tr>
      <w:tr w:rsidR="000B7520" w:rsidRPr="000B7520" w14:paraId="6D8DD18F" w14:textId="77777777" w:rsidTr="00DC65C5">
        <w:tc>
          <w:tcPr>
            <w:tcW w:w="794" w:type="dxa"/>
          </w:tcPr>
          <w:p w14:paraId="586000A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lastRenderedPageBreak/>
              <w:t>16.3</w:t>
            </w:r>
          </w:p>
        </w:tc>
        <w:tc>
          <w:tcPr>
            <w:tcW w:w="8277" w:type="dxa"/>
          </w:tcPr>
          <w:p w14:paraId="76065F9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0B7520" w:rsidRPr="000B7520" w14:paraId="1FD76C60" w14:textId="77777777" w:rsidTr="00DC65C5">
        <w:tblPrEx>
          <w:tblBorders>
            <w:insideH w:val="nil"/>
          </w:tblBorders>
        </w:tblPrEx>
        <w:tc>
          <w:tcPr>
            <w:tcW w:w="794" w:type="dxa"/>
            <w:tcBorders>
              <w:bottom w:val="nil"/>
            </w:tcBorders>
          </w:tcPr>
          <w:p w14:paraId="74AD53A8" w14:textId="77777777" w:rsidR="000B7520" w:rsidRPr="000B7520" w:rsidRDefault="000B7520" w:rsidP="000B7520">
            <w:pPr>
              <w:widowControl w:val="0"/>
              <w:autoSpaceDE w:val="0"/>
              <w:autoSpaceDN w:val="0"/>
              <w:spacing w:after="0" w:line="240" w:lineRule="auto"/>
              <w:jc w:val="center"/>
              <w:outlineLvl w:val="1"/>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17</w:t>
            </w:r>
          </w:p>
        </w:tc>
        <w:tc>
          <w:tcPr>
            <w:tcW w:w="8277" w:type="dxa"/>
            <w:tcBorders>
              <w:bottom w:val="nil"/>
            </w:tcBorders>
          </w:tcPr>
          <w:p w14:paraId="386F45D9"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Министерство молодежной политики Липецкой области</w:t>
            </w:r>
          </w:p>
        </w:tc>
      </w:tr>
      <w:tr w:rsidR="000B7520" w:rsidRPr="000B7520" w14:paraId="1CA703BC" w14:textId="77777777" w:rsidTr="00DC65C5">
        <w:tblPrEx>
          <w:tblBorders>
            <w:insideH w:val="nil"/>
          </w:tblBorders>
        </w:tblPrEx>
        <w:tc>
          <w:tcPr>
            <w:tcW w:w="9071" w:type="dxa"/>
            <w:gridSpan w:val="2"/>
            <w:tcBorders>
              <w:top w:val="nil"/>
            </w:tcBorders>
          </w:tcPr>
          <w:p w14:paraId="266570D9"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(в ред. </w:t>
            </w:r>
            <w:hyperlink r:id="rId12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28.02.2025 N 607-ОЗ)</w:t>
            </w:r>
          </w:p>
        </w:tc>
      </w:tr>
      <w:tr w:rsidR="000B7520" w:rsidRPr="000B7520" w14:paraId="2F25275B" w14:textId="77777777" w:rsidTr="00DC65C5">
        <w:tc>
          <w:tcPr>
            <w:tcW w:w="794" w:type="dxa"/>
          </w:tcPr>
          <w:p w14:paraId="4E47010A"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17.1</w:t>
            </w:r>
          </w:p>
        </w:tc>
        <w:tc>
          <w:tcPr>
            <w:tcW w:w="8277" w:type="dxa"/>
          </w:tcPr>
          <w:p w14:paraId="14FFA9E3"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0B7520" w:rsidRPr="000B7520" w14:paraId="3195A07E" w14:textId="77777777" w:rsidTr="00DC65C5">
        <w:tc>
          <w:tcPr>
            <w:tcW w:w="794" w:type="dxa"/>
          </w:tcPr>
          <w:p w14:paraId="3F63A93F"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17.2</w:t>
            </w:r>
          </w:p>
        </w:tc>
        <w:tc>
          <w:tcPr>
            <w:tcW w:w="8277" w:type="dxa"/>
          </w:tcPr>
          <w:p w14:paraId="6D60B1E5"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0B7520" w:rsidRPr="000B7520" w14:paraId="45B66B24" w14:textId="77777777" w:rsidTr="00DC65C5">
        <w:tc>
          <w:tcPr>
            <w:tcW w:w="794" w:type="dxa"/>
          </w:tcPr>
          <w:p w14:paraId="543AD6D1"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17.3</w:t>
            </w:r>
          </w:p>
        </w:tc>
        <w:tc>
          <w:tcPr>
            <w:tcW w:w="8277" w:type="dxa"/>
          </w:tcPr>
          <w:p w14:paraId="704FEFFB"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rsidRPr="000B7520">
              <w:rPr>
                <w:rFonts w:ascii="Times New Roman" w:eastAsia="Times New Roman" w:hAnsi="Times New Roman" w:cs="Times New Roman"/>
                <w:sz w:val="24"/>
                <w:szCs w:val="20"/>
              </w:rPr>
              <w:t>установление имен</w:t>
            </w:r>
            <w:proofErr w:type="gramEnd"/>
            <w:r w:rsidRPr="000B7520">
              <w:rPr>
                <w:rFonts w:ascii="Times New Roman" w:eastAsia="Times New Roman" w:hAnsi="Times New Roman" w:cs="Times New Roman"/>
                <w:sz w:val="24"/>
                <w:szCs w:val="20"/>
              </w:rPr>
              <w:t xml:space="preserve"> погибших и пропавших без вести при защите Отечества</w:t>
            </w:r>
          </w:p>
        </w:tc>
      </w:tr>
      <w:tr w:rsidR="000B7520" w:rsidRPr="000B7520" w14:paraId="078C413D" w14:textId="77777777" w:rsidTr="00DC65C5">
        <w:tc>
          <w:tcPr>
            <w:tcW w:w="794" w:type="dxa"/>
          </w:tcPr>
          <w:p w14:paraId="023920C5"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17.4</w:t>
            </w:r>
          </w:p>
        </w:tc>
        <w:tc>
          <w:tcPr>
            <w:tcW w:w="8277" w:type="dxa"/>
          </w:tcPr>
          <w:p w14:paraId="64AACD2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0B7520" w:rsidRPr="000B7520" w14:paraId="5C8E2671" w14:textId="77777777" w:rsidTr="00DC65C5">
        <w:tblPrEx>
          <w:tblBorders>
            <w:insideH w:val="nil"/>
          </w:tblBorders>
        </w:tblPrEx>
        <w:tc>
          <w:tcPr>
            <w:tcW w:w="794" w:type="dxa"/>
            <w:tcBorders>
              <w:bottom w:val="nil"/>
            </w:tcBorders>
          </w:tcPr>
          <w:p w14:paraId="2AAF67E6" w14:textId="77777777" w:rsidR="000B7520" w:rsidRPr="000B7520" w:rsidRDefault="000B7520" w:rsidP="000B7520">
            <w:pPr>
              <w:widowControl w:val="0"/>
              <w:autoSpaceDE w:val="0"/>
              <w:autoSpaceDN w:val="0"/>
              <w:spacing w:after="0" w:line="240" w:lineRule="auto"/>
              <w:jc w:val="center"/>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17.5</w:t>
            </w:r>
          </w:p>
        </w:tc>
        <w:tc>
          <w:tcPr>
            <w:tcW w:w="8277" w:type="dxa"/>
            <w:tcBorders>
              <w:bottom w:val="nil"/>
            </w:tcBorders>
          </w:tcPr>
          <w:p w14:paraId="2631B8E0" w14:textId="77777777" w:rsidR="000B7520" w:rsidRPr="000B7520" w:rsidRDefault="000B7520" w:rsidP="000B7520">
            <w:pPr>
              <w:widowControl w:val="0"/>
              <w:autoSpaceDE w:val="0"/>
              <w:autoSpaceDN w:val="0"/>
              <w:spacing w:after="0" w:line="240" w:lineRule="auto"/>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Субсидии автономной некоммерческой организации развития, поддержки и реализации молодежных инициатив и проектов "Круглогодичный центр "Область будущего"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p>
        </w:tc>
      </w:tr>
      <w:tr w:rsidR="000B7520" w:rsidRPr="000B7520" w14:paraId="5891180B" w14:textId="77777777" w:rsidTr="00DC65C5">
        <w:tblPrEx>
          <w:tblBorders>
            <w:insideH w:val="nil"/>
          </w:tblBorders>
        </w:tblPrEx>
        <w:tc>
          <w:tcPr>
            <w:tcW w:w="9071" w:type="dxa"/>
            <w:gridSpan w:val="2"/>
            <w:tcBorders>
              <w:top w:val="nil"/>
            </w:tcBorders>
          </w:tcPr>
          <w:p w14:paraId="54659850"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r w:rsidRPr="000B7520">
              <w:rPr>
                <w:rFonts w:ascii="Times New Roman" w:eastAsia="Times New Roman" w:hAnsi="Times New Roman" w:cs="Times New Roman"/>
                <w:sz w:val="24"/>
                <w:szCs w:val="20"/>
              </w:rPr>
              <w:t>(</w:t>
            </w:r>
            <w:proofErr w:type="spellStart"/>
            <w:r w:rsidRPr="000B7520">
              <w:rPr>
                <w:rFonts w:ascii="Times New Roman" w:eastAsia="Times New Roman" w:hAnsi="Times New Roman" w:cs="Times New Roman"/>
                <w:sz w:val="24"/>
                <w:szCs w:val="20"/>
              </w:rPr>
              <w:t>пп</w:t>
            </w:r>
            <w:proofErr w:type="spellEnd"/>
            <w:r w:rsidRPr="000B7520">
              <w:rPr>
                <w:rFonts w:ascii="Times New Roman" w:eastAsia="Times New Roman" w:hAnsi="Times New Roman" w:cs="Times New Roman"/>
                <w:sz w:val="24"/>
                <w:szCs w:val="20"/>
              </w:rPr>
              <w:t xml:space="preserve">. 17.5 в ред. </w:t>
            </w:r>
            <w:hyperlink r:id="rId12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7520">
                <w:rPr>
                  <w:rFonts w:ascii="Times New Roman" w:eastAsia="Times New Roman" w:hAnsi="Times New Roman" w:cs="Times New Roman"/>
                  <w:color w:val="0000FF"/>
                  <w:sz w:val="24"/>
                  <w:szCs w:val="20"/>
                </w:rPr>
                <w:t>Закона</w:t>
              </w:r>
            </w:hyperlink>
            <w:r w:rsidRPr="000B7520">
              <w:rPr>
                <w:rFonts w:ascii="Times New Roman" w:eastAsia="Times New Roman" w:hAnsi="Times New Roman" w:cs="Times New Roman"/>
                <w:sz w:val="24"/>
                <w:szCs w:val="20"/>
              </w:rPr>
              <w:t xml:space="preserve"> Липецкой области от 11.04.2025 N 634-ОЗ)</w:t>
            </w:r>
          </w:p>
        </w:tc>
      </w:tr>
    </w:tbl>
    <w:p w14:paraId="515435D0" w14:textId="77777777" w:rsidR="000B7520" w:rsidRPr="000B7520" w:rsidRDefault="000B7520" w:rsidP="000B7520">
      <w:pPr>
        <w:widowControl w:val="0"/>
        <w:autoSpaceDE w:val="0"/>
        <w:autoSpaceDN w:val="0"/>
        <w:spacing w:after="0" w:line="240" w:lineRule="auto"/>
        <w:jc w:val="both"/>
        <w:rPr>
          <w:rFonts w:ascii="Times New Roman" w:eastAsia="Times New Roman" w:hAnsi="Times New Roman" w:cs="Times New Roman"/>
          <w:sz w:val="24"/>
          <w:szCs w:val="20"/>
        </w:rPr>
      </w:pPr>
    </w:p>
    <w:p w14:paraId="1538D810" w14:textId="65E7DFAE" w:rsidR="004F0221" w:rsidRPr="000B7520" w:rsidRDefault="004F0221" w:rsidP="000B7520"/>
    <w:sectPr w:rsidR="004F0221" w:rsidRPr="000B7520" w:rsidSect="000B7520">
      <w:footerReference w:type="default" r:id="rId129"/>
      <w:pgSz w:w="11905" w:h="16838"/>
      <w:pgMar w:top="1021"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A012DD" w:rsidRDefault="00A012DD" w:rsidP="00CB4553">
      <w:pPr>
        <w:spacing w:after="0" w:line="240" w:lineRule="auto"/>
      </w:pPr>
      <w:r>
        <w:separator/>
      </w:r>
    </w:p>
  </w:endnote>
  <w:endnote w:type="continuationSeparator" w:id="0">
    <w:p w14:paraId="68E9B685" w14:textId="77777777" w:rsidR="00A012DD" w:rsidRDefault="00A012DD"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6F1B4BC0" w:rsidR="00A012DD" w:rsidRDefault="00A012DD">
        <w:pPr>
          <w:pStyle w:val="a5"/>
          <w:jc w:val="center"/>
        </w:pPr>
        <w:r>
          <w:fldChar w:fldCharType="begin"/>
        </w:r>
        <w:r>
          <w:instrText>PAGE   \* MERGEFORMAT</w:instrText>
        </w:r>
        <w:r>
          <w:fldChar w:fldCharType="separate"/>
        </w:r>
        <w:r>
          <w:rPr>
            <w:noProof/>
          </w:rPr>
          <w:t>24</w:t>
        </w:r>
        <w:r>
          <w:fldChar w:fldCharType="end"/>
        </w:r>
      </w:p>
    </w:sdtContent>
  </w:sdt>
  <w:p w14:paraId="07480300" w14:textId="77777777" w:rsidR="00A012DD" w:rsidRDefault="00A012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A012DD" w:rsidRDefault="00A012DD" w:rsidP="00CB4553">
      <w:pPr>
        <w:spacing w:after="0" w:line="240" w:lineRule="auto"/>
      </w:pPr>
      <w:r>
        <w:separator/>
      </w:r>
    </w:p>
  </w:footnote>
  <w:footnote w:type="continuationSeparator" w:id="0">
    <w:p w14:paraId="4960C695" w14:textId="77777777" w:rsidR="00A012DD" w:rsidRDefault="00A012DD"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0B6005"/>
    <w:rsid w:val="000B7520"/>
    <w:rsid w:val="001B59E5"/>
    <w:rsid w:val="00274DD3"/>
    <w:rsid w:val="00333F9B"/>
    <w:rsid w:val="0037301D"/>
    <w:rsid w:val="0044196D"/>
    <w:rsid w:val="00471D3F"/>
    <w:rsid w:val="004B71AF"/>
    <w:rsid w:val="004F0221"/>
    <w:rsid w:val="005A2768"/>
    <w:rsid w:val="00754F94"/>
    <w:rsid w:val="007C033A"/>
    <w:rsid w:val="007D3FE2"/>
    <w:rsid w:val="0082509E"/>
    <w:rsid w:val="008B7866"/>
    <w:rsid w:val="00937F35"/>
    <w:rsid w:val="009672F4"/>
    <w:rsid w:val="009A08C8"/>
    <w:rsid w:val="00A012DD"/>
    <w:rsid w:val="00BD7232"/>
    <w:rsid w:val="00CB4553"/>
    <w:rsid w:val="00D464C3"/>
    <w:rsid w:val="00D520B3"/>
    <w:rsid w:val="00DA1632"/>
    <w:rsid w:val="00EB7F0D"/>
    <w:rsid w:val="00FE6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 w:type="paragraph" w:customStyle="1" w:styleId="ConsPlusTextList1">
    <w:name w:val="ConsPlusTextList1"/>
    <w:uiPriority w:val="99"/>
    <w:rsid w:val="0044196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9">
    <w:name w:val="Hyperlink"/>
    <w:basedOn w:val="a0"/>
    <w:uiPriority w:val="99"/>
    <w:semiHidden/>
    <w:unhideWhenUsed/>
    <w:rsid w:val="0082509E"/>
    <w:rPr>
      <w:color w:val="0563C1" w:themeColor="hyperlink"/>
      <w:u w:val="single"/>
    </w:rPr>
  </w:style>
  <w:style w:type="character" w:styleId="aa">
    <w:name w:val="FollowedHyperlink"/>
    <w:basedOn w:val="a0"/>
    <w:uiPriority w:val="99"/>
    <w:semiHidden/>
    <w:unhideWhenUsed/>
    <w:rsid w:val="0082509E"/>
    <w:rPr>
      <w:color w:val="954F72" w:themeColor="followedHyperlink"/>
      <w:u w:val="single"/>
    </w:rPr>
  </w:style>
  <w:style w:type="paragraph" w:customStyle="1" w:styleId="msonormal0">
    <w:name w:val="msonormal"/>
    <w:basedOn w:val="a"/>
    <w:rsid w:val="0082509E"/>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
    <w:name w:val="Нет списка1"/>
    <w:next w:val="a2"/>
    <w:uiPriority w:val="99"/>
    <w:semiHidden/>
    <w:unhideWhenUsed/>
    <w:rsid w:val="000B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19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2651&amp;date=19.12.2025" TargetMode="External"/><Relationship Id="rId117" Type="http://schemas.openxmlformats.org/officeDocument/2006/relationships/hyperlink" Target="https://login.consultant.ru/link/?req=doc&amp;base=RLAW220&amp;n=143519&amp;date=19.12.2025&amp;dst=143531&amp;field=134" TargetMode="External"/><Relationship Id="rId21" Type="http://schemas.openxmlformats.org/officeDocument/2006/relationships/hyperlink" Target="https://login.consultant.ru/link/?req=doc&amp;base=RLAW220&amp;n=144569&amp;date=19.12.2025&amp;dst=141741&amp;field=134" TargetMode="External"/><Relationship Id="rId42" Type="http://schemas.openxmlformats.org/officeDocument/2006/relationships/hyperlink" Target="https://login.consultant.ru/link/?req=doc&amp;base=LAW&amp;n=511262&amp;date=19.12.2025&amp;dst=100013&amp;field=134" TargetMode="External"/><Relationship Id="rId47" Type="http://schemas.openxmlformats.org/officeDocument/2006/relationships/hyperlink" Target="https://login.consultant.ru/link/?req=doc&amp;base=LAW&amp;n=511262&amp;date=19.12.2025&amp;dst=100013&amp;field=134" TargetMode="External"/><Relationship Id="rId63" Type="http://schemas.openxmlformats.org/officeDocument/2006/relationships/hyperlink" Target="https://login.consultant.ru/link/?req=doc&amp;base=LAW&amp;n=511262&amp;date=19.12.2025&amp;dst=100013&amp;field=134" TargetMode="External"/><Relationship Id="rId68" Type="http://schemas.openxmlformats.org/officeDocument/2006/relationships/hyperlink" Target="https://login.consultant.ru/link/?req=doc&amp;base=RLAW220&amp;n=147278&amp;date=19.12.2025&amp;dst=147527&amp;field=134" TargetMode="External"/><Relationship Id="rId84" Type="http://schemas.openxmlformats.org/officeDocument/2006/relationships/hyperlink" Target="https://login.consultant.ru/link/?req=doc&amp;base=RLAW220&amp;n=143519&amp;date=19.12.2025&amp;dst=143496&amp;field=134" TargetMode="External"/><Relationship Id="rId89" Type="http://schemas.openxmlformats.org/officeDocument/2006/relationships/hyperlink" Target="https://login.consultant.ru/link/?req=doc&amp;base=REXP220&amp;n=17173&amp;date=19.12.2025" TargetMode="External"/><Relationship Id="rId112" Type="http://schemas.openxmlformats.org/officeDocument/2006/relationships/hyperlink" Target="https://login.consultant.ru/link/?req=doc&amp;base=RLAW220&amp;n=146365&amp;date=19.12.2025&amp;dst=143539&amp;field=134" TargetMode="External"/><Relationship Id="rId16" Type="http://schemas.openxmlformats.org/officeDocument/2006/relationships/hyperlink" Target="https://login.consultant.ru/link/?req=doc&amp;base=RLAW220&amp;n=143519&amp;date=19.12.2025&amp;dst=143466&amp;field=134" TargetMode="External"/><Relationship Id="rId107" Type="http://schemas.openxmlformats.org/officeDocument/2006/relationships/hyperlink" Target="https://login.consultant.ru/link/?req=doc&amp;base=RLAW220&amp;n=143519&amp;date=19.12.2025&amp;dst=143526&amp;field=134" TargetMode="External"/><Relationship Id="rId11" Type="http://schemas.openxmlformats.org/officeDocument/2006/relationships/hyperlink" Target="https://login.consultant.ru/link/?req=doc&amp;base=RLAW220&amp;n=147278&amp;date=19.12.2025&amp;dst=147520&amp;field=134" TargetMode="External"/><Relationship Id="rId32" Type="http://schemas.openxmlformats.org/officeDocument/2006/relationships/hyperlink" Target="https://login.consultant.ru/link/?req=doc&amp;base=LAW&amp;n=511262&amp;date=19.12.2025&amp;dst=100013&amp;field=134" TargetMode="External"/><Relationship Id="rId37" Type="http://schemas.openxmlformats.org/officeDocument/2006/relationships/hyperlink" Target="https://login.consultant.ru/link/?req=doc&amp;base=LAW&amp;n=511262&amp;date=19.12.2025&amp;dst=100013&amp;field=134" TargetMode="External"/><Relationship Id="rId53" Type="http://schemas.openxmlformats.org/officeDocument/2006/relationships/hyperlink" Target="https://login.consultant.ru/link/?req=doc&amp;base=LAW&amp;n=511262&amp;date=19.12.2025&amp;dst=100013&amp;field=134" TargetMode="External"/><Relationship Id="rId58" Type="http://schemas.openxmlformats.org/officeDocument/2006/relationships/hyperlink" Target="https://login.consultant.ru/link/?req=doc&amp;base=LAW&amp;n=511262&amp;date=19.12.2025&amp;dst=100013&amp;field=134" TargetMode="External"/><Relationship Id="rId74" Type="http://schemas.openxmlformats.org/officeDocument/2006/relationships/hyperlink" Target="https://login.consultant.ru/link/?req=doc&amp;base=RLAW220&amp;n=143519&amp;date=19.12.2025&amp;dst=143489&amp;field=134" TargetMode="External"/><Relationship Id="rId79" Type="http://schemas.openxmlformats.org/officeDocument/2006/relationships/hyperlink" Target="https://login.consultant.ru/link/?req=doc&amp;base=RLAW220&amp;n=144569&amp;date=19.12.2025&amp;dst=141763&amp;field=134" TargetMode="External"/><Relationship Id="rId102" Type="http://schemas.openxmlformats.org/officeDocument/2006/relationships/hyperlink" Target="https://login.consultant.ru/link/?req=doc&amp;base=RLAW220&amp;n=143519&amp;date=19.12.2025&amp;dst=143521&amp;field=134" TargetMode="External"/><Relationship Id="rId123" Type="http://schemas.openxmlformats.org/officeDocument/2006/relationships/hyperlink" Target="https://login.consultant.ru/link/?req=doc&amp;base=RLAW220&amp;n=143519&amp;date=19.12.2025&amp;dst=143535&amp;field=134" TargetMode="External"/><Relationship Id="rId128" Type="http://schemas.openxmlformats.org/officeDocument/2006/relationships/hyperlink" Target="https://login.consultant.ru/link/?req=doc&amp;base=RLAW220&amp;n=144569&amp;date=19.12.2025&amp;dst=141767&amp;field=134" TargetMode="External"/><Relationship Id="rId5" Type="http://schemas.openxmlformats.org/officeDocument/2006/relationships/endnotes" Target="endnotes.xml"/><Relationship Id="rId90" Type="http://schemas.openxmlformats.org/officeDocument/2006/relationships/hyperlink" Target="https://login.consultant.ru/link/?req=doc&amp;base=RLAW220&amp;n=143519&amp;date=19.12.2025&amp;dst=143509&amp;field=134" TargetMode="External"/><Relationship Id="rId95" Type="http://schemas.openxmlformats.org/officeDocument/2006/relationships/hyperlink" Target="https://login.consultant.ru/link/?req=doc&amp;base=RLAW220&amp;n=147432&amp;date=19.12.2025" TargetMode="External"/><Relationship Id="rId19" Type="http://schemas.openxmlformats.org/officeDocument/2006/relationships/hyperlink" Target="https://login.consultant.ru/link/?req=doc&amp;base=LAW&amp;n=507307&amp;date=19.12.2025" TargetMode="External"/><Relationship Id="rId14" Type="http://schemas.openxmlformats.org/officeDocument/2006/relationships/hyperlink" Target="https://login.consultant.ru/link/?req=doc&amp;base=LAW&amp;n=325003&amp;date=19.12.2025&amp;dst=100012&amp;field=134" TargetMode="External"/><Relationship Id="rId22" Type="http://schemas.openxmlformats.org/officeDocument/2006/relationships/hyperlink" Target="https://login.consultant.ru/link/?req=doc&amp;base=LAW&amp;n=507307&amp;date=19.12.2025" TargetMode="External"/><Relationship Id="rId27" Type="http://schemas.openxmlformats.org/officeDocument/2006/relationships/hyperlink" Target="https://login.consultant.ru/link/?req=doc&amp;base=RLAW220&amp;n=144569&amp;date=19.12.2025&amp;dst=141747&amp;field=134" TargetMode="External"/><Relationship Id="rId30" Type="http://schemas.openxmlformats.org/officeDocument/2006/relationships/hyperlink" Target="https://login.consultant.ru/link/?req=doc&amp;base=LAW&amp;n=511262&amp;date=19.12.2025&amp;dst=100013&amp;field=134" TargetMode="External"/><Relationship Id="rId35" Type="http://schemas.openxmlformats.org/officeDocument/2006/relationships/hyperlink" Target="https://login.consultant.ru/link/?req=doc&amp;base=LAW&amp;n=507307&amp;date=19.12.2025" TargetMode="External"/><Relationship Id="rId43" Type="http://schemas.openxmlformats.org/officeDocument/2006/relationships/hyperlink" Target="https://login.consultant.ru/link/?req=doc&amp;base=LAW&amp;n=511262&amp;date=19.12.2025&amp;dst=100013&amp;field=134" TargetMode="External"/><Relationship Id="rId48" Type="http://schemas.openxmlformats.org/officeDocument/2006/relationships/hyperlink" Target="https://login.consultant.ru/link/?req=doc&amp;base=LAW&amp;n=511262&amp;date=19.12.2025&amp;dst=100013&amp;field=134" TargetMode="External"/><Relationship Id="rId56" Type="http://schemas.openxmlformats.org/officeDocument/2006/relationships/hyperlink" Target="https://login.consultant.ru/link/?req=doc&amp;base=LAW&amp;n=511262&amp;date=19.12.2025&amp;dst=100013&amp;field=134" TargetMode="External"/><Relationship Id="rId64" Type="http://schemas.openxmlformats.org/officeDocument/2006/relationships/hyperlink" Target="https://login.consultant.ru/link/?req=doc&amp;base=RLAW220&amp;n=143519&amp;date=19.12.2025&amp;dst=143477&amp;field=134" TargetMode="External"/><Relationship Id="rId69" Type="http://schemas.openxmlformats.org/officeDocument/2006/relationships/hyperlink" Target="https://login.consultant.ru/link/?req=doc&amp;base=RLAW220&amp;n=143519&amp;date=19.12.2025&amp;dst=143483&amp;field=134" TargetMode="External"/><Relationship Id="rId77" Type="http://schemas.openxmlformats.org/officeDocument/2006/relationships/hyperlink" Target="https://login.consultant.ru/link/?req=doc&amp;base=RLAW220&amp;n=145347&amp;date=19.12.2025&amp;dst=143713&amp;field=134" TargetMode="External"/><Relationship Id="rId100" Type="http://schemas.openxmlformats.org/officeDocument/2006/relationships/hyperlink" Target="https://login.consultant.ru/link/?req=doc&amp;base=RLAW220&amp;n=141208&amp;date=19.12.2025&amp;dst=100133&amp;field=134" TargetMode="External"/><Relationship Id="rId105" Type="http://schemas.openxmlformats.org/officeDocument/2006/relationships/hyperlink" Target="https://login.consultant.ru/link/?req=doc&amp;base=RLAW220&amp;n=143519&amp;date=19.12.2025&amp;dst=143526&amp;field=134" TargetMode="External"/><Relationship Id="rId113" Type="http://schemas.openxmlformats.org/officeDocument/2006/relationships/hyperlink" Target="https://login.consultant.ru/link/?req=doc&amp;base=LAW&amp;n=503041&amp;date=19.12.2025" TargetMode="External"/><Relationship Id="rId118" Type="http://schemas.openxmlformats.org/officeDocument/2006/relationships/hyperlink" Target="https://login.consultant.ru/link/?req=doc&amp;base=LAW&amp;n=502264&amp;date=19.12.2025&amp;dst=100105&amp;field=134" TargetMode="External"/><Relationship Id="rId126" Type="http://schemas.openxmlformats.org/officeDocument/2006/relationships/hyperlink" Target="https://login.consultant.ru/link/?req=doc&amp;base=RLAW220&amp;n=143519&amp;date=19.12.2025&amp;dst=143537&amp;field=134" TargetMode="External"/><Relationship Id="rId8" Type="http://schemas.openxmlformats.org/officeDocument/2006/relationships/hyperlink" Target="https://login.consultant.ru/link/?req=doc&amp;base=RLAW220&amp;n=145347&amp;date=19.12.2025&amp;dst=143712&amp;field=134" TargetMode="External"/><Relationship Id="rId51" Type="http://schemas.openxmlformats.org/officeDocument/2006/relationships/hyperlink" Target="https://login.consultant.ru/link/?req=doc&amp;base=LAW&amp;n=466819&amp;date=19.12.2025" TargetMode="External"/><Relationship Id="rId72" Type="http://schemas.openxmlformats.org/officeDocument/2006/relationships/hyperlink" Target="https://login.consultant.ru/link/?req=doc&amp;base=RLAW220&amp;n=144569&amp;date=19.12.2025&amp;dst=141754&amp;field=134" TargetMode="External"/><Relationship Id="rId80" Type="http://schemas.openxmlformats.org/officeDocument/2006/relationships/hyperlink" Target="https://login.consultant.ru/link/?req=doc&amp;base=RLAW220&amp;n=144569&amp;date=19.12.2025&amp;dst=141765&amp;field=134" TargetMode="External"/><Relationship Id="rId85" Type="http://schemas.openxmlformats.org/officeDocument/2006/relationships/hyperlink" Target="https://login.consultant.ru/link/?req=doc&amp;base=RLAW220&amp;n=143519&amp;date=19.12.2025&amp;dst=143499&amp;field=134" TargetMode="External"/><Relationship Id="rId93" Type="http://schemas.openxmlformats.org/officeDocument/2006/relationships/hyperlink" Target="https://login.consultant.ru/link/?req=doc&amp;base=RLAW220&amp;n=147407&amp;date=19.12.2025" TargetMode="External"/><Relationship Id="rId98" Type="http://schemas.openxmlformats.org/officeDocument/2006/relationships/hyperlink" Target="https://login.consultant.ru/link/?req=doc&amp;base=RLAW220&amp;n=146365&amp;date=19.12.2025&amp;dst=143536&amp;field=134" TargetMode="External"/><Relationship Id="rId121" Type="http://schemas.openxmlformats.org/officeDocument/2006/relationships/hyperlink" Target="https://login.consultant.ru/link/?req=doc&amp;base=RLAW220&amp;n=145347&amp;date=19.12.2025&amp;dst=143718&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RLAW220&amp;n=148231&amp;date=19.12.2025&amp;dst=148204&amp;field=134" TargetMode="External"/><Relationship Id="rId17" Type="http://schemas.openxmlformats.org/officeDocument/2006/relationships/hyperlink" Target="https://login.consultant.ru/link/?req=doc&amp;base=RLAW220&amp;n=143519&amp;date=19.12.2025&amp;dst=143467&amp;field=134" TargetMode="External"/><Relationship Id="rId25" Type="http://schemas.openxmlformats.org/officeDocument/2006/relationships/hyperlink" Target="https://login.consultant.ru/link/?req=doc&amp;base=LAW&amp;n=507307&amp;date=19.12.2025" TargetMode="External"/><Relationship Id="rId33" Type="http://schemas.openxmlformats.org/officeDocument/2006/relationships/hyperlink" Target="https://login.consultant.ru/link/?req=doc&amp;base=LAW&amp;n=511262&amp;date=19.12.2025&amp;dst=100013&amp;field=134" TargetMode="External"/><Relationship Id="rId38" Type="http://schemas.openxmlformats.org/officeDocument/2006/relationships/hyperlink" Target="https://login.consultant.ru/link/?req=doc&amp;base=LAW&amp;n=511262&amp;date=19.12.2025&amp;dst=100013&amp;field=134" TargetMode="External"/><Relationship Id="rId46" Type="http://schemas.openxmlformats.org/officeDocument/2006/relationships/hyperlink" Target="https://login.consultant.ru/link/?req=doc&amp;base=RLAW220&amp;n=143519&amp;date=19.12.2025&amp;dst=143474&amp;field=134" TargetMode="External"/><Relationship Id="rId59" Type="http://schemas.openxmlformats.org/officeDocument/2006/relationships/hyperlink" Target="https://login.consultant.ru/link/?req=doc&amp;base=LAW&amp;n=511262&amp;date=19.12.2025&amp;dst=100013&amp;field=134" TargetMode="External"/><Relationship Id="rId67" Type="http://schemas.openxmlformats.org/officeDocument/2006/relationships/hyperlink" Target="https://login.consultant.ru/link/?req=doc&amp;base=RLAW220&amp;n=147278&amp;date=19.12.2025&amp;dst=147524&amp;field=134" TargetMode="External"/><Relationship Id="rId103" Type="http://schemas.openxmlformats.org/officeDocument/2006/relationships/hyperlink" Target="https://login.consultant.ru/link/?req=doc&amp;base=RLAW220&amp;n=143519&amp;date=19.12.2025&amp;dst=143523&amp;field=134" TargetMode="External"/><Relationship Id="rId108" Type="http://schemas.openxmlformats.org/officeDocument/2006/relationships/hyperlink" Target="https://login.consultant.ru/link/?req=doc&amp;base=RLAW220&amp;n=143519&amp;date=19.12.2025&amp;dst=143526&amp;field=134" TargetMode="External"/><Relationship Id="rId116" Type="http://schemas.openxmlformats.org/officeDocument/2006/relationships/hyperlink" Target="https://login.consultant.ru/link/?req=doc&amp;base=RLAW220&amp;n=143519&amp;date=19.12.2025&amp;dst=143530&amp;field=134" TargetMode="External"/><Relationship Id="rId124" Type="http://schemas.openxmlformats.org/officeDocument/2006/relationships/hyperlink" Target="https://login.consultant.ru/link/?req=doc&amp;base=RLAW220&amp;n=147278&amp;date=19.12.2025&amp;dst=147533&amp;field=134" TargetMode="External"/><Relationship Id="rId129" Type="http://schemas.openxmlformats.org/officeDocument/2006/relationships/footer" Target="footer1.xml"/><Relationship Id="rId20" Type="http://schemas.openxmlformats.org/officeDocument/2006/relationships/hyperlink" Target="https://login.consultant.ru/link/?req=doc&amp;base=LAW&amp;n=482651&amp;date=19.12.2025" TargetMode="External"/><Relationship Id="rId41" Type="http://schemas.openxmlformats.org/officeDocument/2006/relationships/hyperlink" Target="https://login.consultant.ru/link/?req=doc&amp;base=LAW&amp;n=511262&amp;date=19.12.2025&amp;dst=100013&amp;field=134" TargetMode="External"/><Relationship Id="rId54" Type="http://schemas.openxmlformats.org/officeDocument/2006/relationships/hyperlink" Target="https://login.consultant.ru/link/?req=doc&amp;base=LAW&amp;n=511262&amp;date=19.12.2025&amp;dst=100013&amp;field=134" TargetMode="External"/><Relationship Id="rId62" Type="http://schemas.openxmlformats.org/officeDocument/2006/relationships/hyperlink" Target="https://login.consultant.ru/link/?req=doc&amp;base=LAW&amp;n=511262&amp;date=19.12.2025&amp;dst=100013&amp;field=134" TargetMode="External"/><Relationship Id="rId70" Type="http://schemas.openxmlformats.org/officeDocument/2006/relationships/hyperlink" Target="https://login.consultant.ru/link/?req=doc&amp;base=RLAW220&amp;n=143519&amp;date=19.12.2025&amp;dst=143484&amp;field=134" TargetMode="External"/><Relationship Id="rId75" Type="http://schemas.openxmlformats.org/officeDocument/2006/relationships/hyperlink" Target="https://login.consultant.ru/link/?req=doc&amp;base=RLAW220&amp;n=148899&amp;date=19.12.2025&amp;dst=144953&amp;field=134" TargetMode="External"/><Relationship Id="rId83" Type="http://schemas.openxmlformats.org/officeDocument/2006/relationships/hyperlink" Target="https://login.consultant.ru/link/?req=doc&amp;base=RLAW220&amp;n=143519&amp;date=19.12.2025&amp;dst=143493&amp;field=134" TargetMode="External"/><Relationship Id="rId88" Type="http://schemas.openxmlformats.org/officeDocument/2006/relationships/hyperlink" Target="https://login.consultant.ru/link/?req=doc&amp;base=RLAW220&amp;n=143519&amp;date=19.12.2025&amp;dst=143508&amp;field=134" TargetMode="External"/><Relationship Id="rId91" Type="http://schemas.openxmlformats.org/officeDocument/2006/relationships/hyperlink" Target="https://login.consultant.ru/link/?req=doc&amp;base=RLAW220&amp;n=143519&amp;date=19.12.2025&amp;dst=143510&amp;field=134" TargetMode="External"/><Relationship Id="rId96" Type="http://schemas.openxmlformats.org/officeDocument/2006/relationships/hyperlink" Target="https://login.consultant.ru/link/?req=doc&amp;base=RLAW220&amp;n=143519&amp;date=19.12.2025&amp;dst=143514&amp;field=134" TargetMode="External"/><Relationship Id="rId111" Type="http://schemas.openxmlformats.org/officeDocument/2006/relationships/hyperlink" Target="https://login.consultant.ru/link/?req=doc&amp;base=RLAW220&amp;n=143519&amp;date=19.12.2025&amp;dst=143527&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19.12.2025&amp;dst=143464&amp;field=134" TargetMode="External"/><Relationship Id="rId15" Type="http://schemas.openxmlformats.org/officeDocument/2006/relationships/hyperlink" Target="https://login.consultant.ru/link/?req=doc&amp;base=RLAW220&amp;n=143519&amp;date=19.12.2025&amp;dst=143465&amp;field=134" TargetMode="External"/><Relationship Id="rId23" Type="http://schemas.openxmlformats.org/officeDocument/2006/relationships/hyperlink" Target="https://login.consultant.ru/link/?req=doc&amp;base=LAW&amp;n=482651&amp;date=19.12.2025" TargetMode="External"/><Relationship Id="rId28" Type="http://schemas.openxmlformats.org/officeDocument/2006/relationships/hyperlink" Target="https://login.consultant.ru/link/?req=doc&amp;base=LAW&amp;n=511262&amp;date=19.12.2025&amp;dst=100013&amp;field=134" TargetMode="External"/><Relationship Id="rId36" Type="http://schemas.openxmlformats.org/officeDocument/2006/relationships/hyperlink" Target="https://login.consultant.ru/link/?req=doc&amp;base=LAW&amp;n=482651&amp;date=19.12.2025" TargetMode="External"/><Relationship Id="rId49" Type="http://schemas.openxmlformats.org/officeDocument/2006/relationships/hyperlink" Target="https://login.consultant.ru/link/?req=doc&amp;base=LAW&amp;n=511262&amp;date=19.12.2025&amp;dst=100013&amp;field=134" TargetMode="External"/><Relationship Id="rId57" Type="http://schemas.openxmlformats.org/officeDocument/2006/relationships/hyperlink" Target="https://login.consultant.ru/link/?req=doc&amp;base=LAW&amp;n=511232&amp;date=19.12.2025" TargetMode="External"/><Relationship Id="rId106" Type="http://schemas.openxmlformats.org/officeDocument/2006/relationships/hyperlink" Target="https://login.consultant.ru/link/?req=doc&amp;base=RLAW220&amp;n=147278&amp;date=19.12.2025&amp;dst=147529&amp;field=134" TargetMode="External"/><Relationship Id="rId114" Type="http://schemas.openxmlformats.org/officeDocument/2006/relationships/hyperlink" Target="https://login.consultant.ru/link/?req=doc&amp;base=RLAW220&amp;n=147278&amp;date=19.12.2025&amp;dst=147530&amp;field=134" TargetMode="External"/><Relationship Id="rId119" Type="http://schemas.openxmlformats.org/officeDocument/2006/relationships/hyperlink" Target="https://login.consultant.ru/link/?req=doc&amp;base=LAW&amp;n=518477&amp;date=19.12.2025&amp;dst=102127&amp;field=134" TargetMode="External"/><Relationship Id="rId127" Type="http://schemas.openxmlformats.org/officeDocument/2006/relationships/hyperlink" Target="https://login.consultant.ru/link/?req=doc&amp;base=RLAW220&amp;n=143519&amp;date=19.12.2025&amp;dst=143538&amp;field=134" TargetMode="External"/><Relationship Id="rId10" Type="http://schemas.openxmlformats.org/officeDocument/2006/relationships/hyperlink" Target="https://login.consultant.ru/link/?req=doc&amp;base=RLAW220&amp;n=146365&amp;date=19.12.2025&amp;dst=143535&amp;field=134" TargetMode="External"/><Relationship Id="rId31" Type="http://schemas.openxmlformats.org/officeDocument/2006/relationships/hyperlink" Target="https://login.consultant.ru/link/?req=doc&amp;base=LAW&amp;n=500116&amp;date=19.12.2025" TargetMode="External"/><Relationship Id="rId44" Type="http://schemas.openxmlformats.org/officeDocument/2006/relationships/hyperlink" Target="https://login.consultant.ru/link/?req=doc&amp;base=RLAW220&amp;n=143519&amp;date=19.12.2025&amp;dst=143471&amp;field=134" TargetMode="External"/><Relationship Id="rId52" Type="http://schemas.openxmlformats.org/officeDocument/2006/relationships/hyperlink" Target="https://login.consultant.ru/link/?req=doc&amp;base=LAW&amp;n=511262&amp;date=19.12.2025&amp;dst=100013&amp;field=134" TargetMode="External"/><Relationship Id="rId60" Type="http://schemas.openxmlformats.org/officeDocument/2006/relationships/hyperlink" Target="https://login.consultant.ru/link/?req=doc&amp;base=LAW&amp;n=511262&amp;date=19.12.2025&amp;dst=100013&amp;field=134" TargetMode="External"/><Relationship Id="rId65" Type="http://schemas.openxmlformats.org/officeDocument/2006/relationships/hyperlink" Target="https://login.consultant.ru/link/?req=doc&amp;base=LAW&amp;n=511262&amp;date=19.12.2025&amp;dst=100013&amp;field=134" TargetMode="External"/><Relationship Id="rId73" Type="http://schemas.openxmlformats.org/officeDocument/2006/relationships/hyperlink" Target="https://login.consultant.ru/link/?req=doc&amp;base=RLAW220&amp;n=143519&amp;date=19.12.2025&amp;dst=143488&amp;field=134" TargetMode="External"/><Relationship Id="rId78" Type="http://schemas.openxmlformats.org/officeDocument/2006/relationships/hyperlink" Target="https://login.consultant.ru/link/?req=doc&amp;base=RLAW220&amp;n=148899&amp;date=19.12.2025&amp;dst=144954&amp;field=134" TargetMode="External"/><Relationship Id="rId81" Type="http://schemas.openxmlformats.org/officeDocument/2006/relationships/hyperlink" Target="https://login.consultant.ru/link/?req=doc&amp;base=RLAW220&amp;n=148231&amp;date=19.12.2025&amp;dst=148205&amp;field=134" TargetMode="External"/><Relationship Id="rId86" Type="http://schemas.openxmlformats.org/officeDocument/2006/relationships/hyperlink" Target="https://login.consultant.ru/link/?req=doc&amp;base=RLAW220&amp;n=143519&amp;date=19.12.2025&amp;dst=143502&amp;field=134" TargetMode="External"/><Relationship Id="rId94" Type="http://schemas.openxmlformats.org/officeDocument/2006/relationships/hyperlink" Target="https://login.consultant.ru/link/?req=doc&amp;base=RLAW220&amp;n=147407&amp;date=19.12.2025" TargetMode="External"/><Relationship Id="rId99" Type="http://schemas.openxmlformats.org/officeDocument/2006/relationships/hyperlink" Target="https://login.consultant.ru/link/?req=doc&amp;base=RLAW220&amp;n=143519&amp;date=19.12.2025&amp;dst=143517&amp;field=134" TargetMode="External"/><Relationship Id="rId101" Type="http://schemas.openxmlformats.org/officeDocument/2006/relationships/hyperlink" Target="https://login.consultant.ru/link/?req=doc&amp;base=RLAW220&amp;n=143519&amp;date=19.12.2025&amp;dst=143518&amp;field=134" TargetMode="External"/><Relationship Id="rId122" Type="http://schemas.openxmlformats.org/officeDocument/2006/relationships/hyperlink" Target="https://login.consultant.ru/link/?req=doc&amp;base=RLAW220&amp;n=143519&amp;date=19.12.2025&amp;dst=143532&amp;field=134" TargetMode="External"/><Relationship Id="rId13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gin.consultant.ru/link/?req=doc&amp;base=RLAW220&amp;n=145720&amp;date=19.12.2025&amp;dst=140782&amp;field=134" TargetMode="External"/><Relationship Id="rId13" Type="http://schemas.openxmlformats.org/officeDocument/2006/relationships/hyperlink" Target="https://login.consultant.ru/link/?req=doc&amp;base=RLAW220&amp;n=148899&amp;date=19.12.2025&amp;dst=144952&amp;field=134" TargetMode="External"/><Relationship Id="rId18" Type="http://schemas.openxmlformats.org/officeDocument/2006/relationships/hyperlink" Target="https://login.consultant.ru/link/?req=doc&amp;base=RLAW220&amp;n=143519&amp;date=19.12.2025&amp;dst=143470&amp;field=134" TargetMode="External"/><Relationship Id="rId39" Type="http://schemas.openxmlformats.org/officeDocument/2006/relationships/hyperlink" Target="https://login.consultant.ru/link/?req=doc&amp;base=LAW&amp;n=511262&amp;date=19.12.2025&amp;dst=100013&amp;field=134" TargetMode="External"/><Relationship Id="rId109" Type="http://schemas.openxmlformats.org/officeDocument/2006/relationships/hyperlink" Target="https://login.consultant.ru/link/?req=doc&amp;base=RLAW220&amp;n=143519&amp;date=19.12.2025&amp;dst=143526&amp;field=134" TargetMode="External"/><Relationship Id="rId34" Type="http://schemas.openxmlformats.org/officeDocument/2006/relationships/hyperlink" Target="https://login.consultant.ru/link/?req=doc&amp;base=RLAW220&amp;n=144569&amp;date=19.12.2025&amp;dst=141750&amp;field=134" TargetMode="External"/><Relationship Id="rId50" Type="http://schemas.openxmlformats.org/officeDocument/2006/relationships/hyperlink" Target="https://login.consultant.ru/link/?req=doc&amp;base=LAW&amp;n=511262&amp;date=19.12.2025&amp;dst=100013&amp;field=134" TargetMode="External"/><Relationship Id="rId55" Type="http://schemas.openxmlformats.org/officeDocument/2006/relationships/hyperlink" Target="https://login.consultant.ru/link/?req=doc&amp;base=LAW&amp;n=511232&amp;date=19.12.2025" TargetMode="External"/><Relationship Id="rId76" Type="http://schemas.openxmlformats.org/officeDocument/2006/relationships/hyperlink" Target="https://login.consultant.ru/link/?req=doc&amp;base=RLAW220&amp;n=144569&amp;date=19.12.2025&amp;dst=141757&amp;field=134" TargetMode="External"/><Relationship Id="rId97" Type="http://schemas.openxmlformats.org/officeDocument/2006/relationships/hyperlink" Target="https://login.consultant.ru/link/?req=doc&amp;base=RLAW220&amp;n=147432&amp;date=19.12.2025" TargetMode="External"/><Relationship Id="rId104" Type="http://schemas.openxmlformats.org/officeDocument/2006/relationships/hyperlink" Target="https://login.consultant.ru/link/?req=doc&amp;base=RLAW220&amp;n=143519&amp;date=19.12.2025&amp;dst=143525&amp;field=134" TargetMode="External"/><Relationship Id="rId120" Type="http://schemas.openxmlformats.org/officeDocument/2006/relationships/hyperlink" Target="https://login.consultant.ru/link/?req=doc&amp;base=LAW&amp;n=518477&amp;date=19.12.2025&amp;dst=102518&amp;field=134" TargetMode="External"/><Relationship Id="rId125" Type="http://schemas.openxmlformats.org/officeDocument/2006/relationships/hyperlink" Target="https://login.consultant.ru/link/?req=doc&amp;base=RLAW220&amp;n=147278&amp;date=19.12.2025&amp;dst=147536&amp;field=134" TargetMode="External"/><Relationship Id="rId7" Type="http://schemas.openxmlformats.org/officeDocument/2006/relationships/hyperlink" Target="https://login.consultant.ru/link/?req=doc&amp;base=RLAW220&amp;n=144569&amp;date=19.12.2025&amp;dst=141740&amp;field=134" TargetMode="External"/><Relationship Id="rId71" Type="http://schemas.openxmlformats.org/officeDocument/2006/relationships/hyperlink" Target="https://login.consultant.ru/link/?req=doc&amp;base=RLAW220&amp;n=144569&amp;date=19.12.2025&amp;dst=141753&amp;field=134" TargetMode="External"/><Relationship Id="rId92" Type="http://schemas.openxmlformats.org/officeDocument/2006/relationships/hyperlink" Target="https://login.consultant.ru/link/?req=doc&amp;base=RLAW220&amp;n=143519&amp;date=19.12.2025&amp;dst=143511&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502429&amp;date=19.12.2025&amp;dst=11129&amp;field=134" TargetMode="External"/><Relationship Id="rId24" Type="http://schemas.openxmlformats.org/officeDocument/2006/relationships/hyperlink" Target="https://login.consultant.ru/link/?req=doc&amp;base=RLAW220&amp;n=144569&amp;date=19.12.2025&amp;dst=141744&amp;field=134" TargetMode="External"/><Relationship Id="rId40" Type="http://schemas.openxmlformats.org/officeDocument/2006/relationships/hyperlink" Target="https://login.consultant.ru/link/?req=doc&amp;base=LAW&amp;n=511262&amp;date=19.12.2025&amp;dst=100013&amp;field=134" TargetMode="External"/><Relationship Id="rId45" Type="http://schemas.openxmlformats.org/officeDocument/2006/relationships/hyperlink" Target="https://login.consultant.ru/link/?req=doc&amp;base=LAW&amp;n=511262&amp;date=19.12.2025&amp;dst=100013&amp;field=134" TargetMode="External"/><Relationship Id="rId66" Type="http://schemas.openxmlformats.org/officeDocument/2006/relationships/hyperlink" Target="https://login.consultant.ru/link/?req=doc&amp;base=RLAW220&amp;n=147278&amp;date=19.12.2025&amp;dst=147521&amp;field=134" TargetMode="External"/><Relationship Id="rId87" Type="http://schemas.openxmlformats.org/officeDocument/2006/relationships/hyperlink" Target="https://login.consultant.ru/link/?req=doc&amp;base=RLAW220&amp;n=143519&amp;date=19.12.2025&amp;dst=143505&amp;field=134" TargetMode="External"/><Relationship Id="rId110" Type="http://schemas.openxmlformats.org/officeDocument/2006/relationships/hyperlink" Target="https://login.consultant.ru/link/?req=doc&amp;base=RLAW220&amp;n=145720&amp;date=19.12.2025&amp;dst=140782&amp;field=134" TargetMode="External"/><Relationship Id="rId115" Type="http://schemas.openxmlformats.org/officeDocument/2006/relationships/hyperlink" Target="https://login.consultant.ru/link/?req=doc&amp;base=RLAW220&amp;n=148231&amp;date=19.12.2025&amp;dst=148206&amp;field=134" TargetMode="External"/><Relationship Id="rId131" Type="http://schemas.openxmlformats.org/officeDocument/2006/relationships/theme" Target="theme/theme1.xml"/><Relationship Id="rId61" Type="http://schemas.openxmlformats.org/officeDocument/2006/relationships/hyperlink" Target="https://login.consultant.ru/link/?req=doc&amp;base=LAW&amp;n=511262&amp;date=19.12.2025&amp;dst=100013&amp;field=134" TargetMode="External"/><Relationship Id="rId82" Type="http://schemas.openxmlformats.org/officeDocument/2006/relationships/hyperlink" Target="https://login.consultant.ru/link/?req=doc&amp;base=RLAW220&amp;n=143519&amp;date=19.12.2025&amp;dst=143490&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24</Pages>
  <Words>16174</Words>
  <Characters>92195</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18</cp:revision>
  <dcterms:created xsi:type="dcterms:W3CDTF">2023-06-08T10:42:00Z</dcterms:created>
  <dcterms:modified xsi:type="dcterms:W3CDTF">2025-12-19T09:30:00Z</dcterms:modified>
</cp:coreProperties>
</file>